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E4940"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Министерство науки и высшего образования Российской Федерации</w:t>
      </w:r>
    </w:p>
    <w:p w14:paraId="0EDCE276" w14:textId="77777777" w:rsidR="0051146C" w:rsidRDefault="0051146C" w:rsidP="0051146C">
      <w:pPr>
        <w:spacing w:line="240" w:lineRule="auto"/>
        <w:contextualSpacing/>
        <w:jc w:val="center"/>
        <w:rPr>
          <w:rFonts w:ascii="Times New Roman" w:hAnsi="Times New Roman" w:cs="Times New Roman"/>
          <w:sz w:val="28"/>
          <w:szCs w:val="28"/>
        </w:rPr>
      </w:pPr>
    </w:p>
    <w:p w14:paraId="4AE883E9"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Федеральное государственное бюджетное образовательное учреждение</w:t>
      </w:r>
    </w:p>
    <w:p w14:paraId="55196094"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высшего образования</w:t>
      </w:r>
    </w:p>
    <w:p w14:paraId="499AECED" w14:textId="77777777" w:rsidR="0051146C" w:rsidRDefault="0051146C" w:rsidP="0051146C">
      <w:pPr>
        <w:spacing w:line="240" w:lineRule="auto"/>
        <w:contextualSpacing/>
        <w:jc w:val="center"/>
        <w:rPr>
          <w:rFonts w:ascii="Times New Roman" w:hAnsi="Times New Roman" w:cs="Times New Roman"/>
          <w:sz w:val="28"/>
          <w:szCs w:val="28"/>
        </w:rPr>
      </w:pPr>
    </w:p>
    <w:p w14:paraId="57800DCC"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ТОМСКИЙ ГОСУДАРСТВЕННЫЙ УНИВЕРСИТЕТ СИСТЕМ</w:t>
      </w:r>
    </w:p>
    <w:p w14:paraId="669E32CF"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УПРАВЛЕНИЯ И РАДИОЭЛЕКТРОНИКИ</w:t>
      </w:r>
    </w:p>
    <w:p w14:paraId="5E101806" w14:textId="77777777" w:rsidR="0051146C" w:rsidRDefault="0051146C" w:rsidP="0051146C">
      <w:pPr>
        <w:spacing w:line="240" w:lineRule="auto"/>
        <w:contextualSpacing/>
        <w:jc w:val="center"/>
        <w:rPr>
          <w:rFonts w:ascii="Times New Roman" w:hAnsi="Times New Roman" w:cs="Times New Roman"/>
          <w:sz w:val="28"/>
          <w:szCs w:val="28"/>
        </w:rPr>
      </w:pPr>
    </w:p>
    <w:p w14:paraId="2A767C71" w14:textId="77777777" w:rsidR="0051146C" w:rsidRDefault="0051146C" w:rsidP="0051146C">
      <w:pPr>
        <w:spacing w:line="240" w:lineRule="auto"/>
        <w:contextualSpacing/>
        <w:jc w:val="center"/>
        <w:rPr>
          <w:rFonts w:ascii="Times New Roman" w:hAnsi="Times New Roman" w:cs="Times New Roman"/>
          <w:sz w:val="28"/>
          <w:szCs w:val="28"/>
        </w:rPr>
      </w:pPr>
    </w:p>
    <w:p w14:paraId="1E90C1DC" w14:textId="77777777" w:rsidR="0051146C" w:rsidRDefault="0051146C"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Кафедра Менеджмента</w:t>
      </w:r>
    </w:p>
    <w:p w14:paraId="3269E15A" w14:textId="77777777" w:rsidR="0051146C" w:rsidRDefault="0051146C" w:rsidP="0051146C">
      <w:pPr>
        <w:spacing w:line="240" w:lineRule="auto"/>
        <w:contextualSpacing/>
        <w:jc w:val="center"/>
        <w:rPr>
          <w:rFonts w:ascii="Times New Roman" w:hAnsi="Times New Roman" w:cs="Times New Roman"/>
          <w:sz w:val="28"/>
          <w:szCs w:val="28"/>
        </w:rPr>
      </w:pPr>
    </w:p>
    <w:p w14:paraId="22F6F7AA" w14:textId="77777777" w:rsidR="0051146C" w:rsidRDefault="0051146C" w:rsidP="0051146C">
      <w:pPr>
        <w:spacing w:line="240" w:lineRule="auto"/>
        <w:contextualSpacing/>
        <w:jc w:val="center"/>
        <w:rPr>
          <w:rFonts w:ascii="Times New Roman" w:hAnsi="Times New Roman" w:cs="Times New Roman"/>
          <w:sz w:val="28"/>
          <w:szCs w:val="28"/>
        </w:rPr>
      </w:pPr>
    </w:p>
    <w:p w14:paraId="7787F08C" w14:textId="77777777" w:rsidR="0051146C" w:rsidRDefault="0051146C" w:rsidP="0051146C">
      <w:pPr>
        <w:spacing w:line="240" w:lineRule="auto"/>
        <w:contextualSpacing/>
        <w:jc w:val="center"/>
        <w:rPr>
          <w:rFonts w:ascii="Times New Roman" w:hAnsi="Times New Roman" w:cs="Times New Roman"/>
          <w:sz w:val="28"/>
          <w:szCs w:val="28"/>
        </w:rPr>
      </w:pPr>
    </w:p>
    <w:p w14:paraId="3524291D" w14:textId="77777777" w:rsidR="0051146C" w:rsidRDefault="0051146C" w:rsidP="0051146C">
      <w:pPr>
        <w:spacing w:line="240" w:lineRule="auto"/>
        <w:contextualSpacing/>
        <w:jc w:val="center"/>
        <w:rPr>
          <w:rFonts w:ascii="Times New Roman" w:hAnsi="Times New Roman" w:cs="Times New Roman"/>
          <w:sz w:val="28"/>
          <w:szCs w:val="28"/>
        </w:rPr>
      </w:pPr>
    </w:p>
    <w:p w14:paraId="474A19EC" w14:textId="77777777" w:rsidR="0051146C" w:rsidRDefault="0051146C" w:rsidP="0051146C">
      <w:pPr>
        <w:spacing w:line="240" w:lineRule="auto"/>
        <w:contextualSpacing/>
        <w:jc w:val="center"/>
        <w:rPr>
          <w:rFonts w:ascii="Times New Roman" w:hAnsi="Times New Roman" w:cs="Times New Roman"/>
          <w:sz w:val="28"/>
          <w:szCs w:val="28"/>
        </w:rPr>
      </w:pPr>
    </w:p>
    <w:p w14:paraId="783CD787" w14:textId="77777777" w:rsidR="0051146C" w:rsidRDefault="0051146C" w:rsidP="0051146C">
      <w:pPr>
        <w:spacing w:line="240" w:lineRule="auto"/>
        <w:contextualSpacing/>
        <w:jc w:val="center"/>
        <w:rPr>
          <w:rFonts w:ascii="Times New Roman" w:hAnsi="Times New Roman" w:cs="Times New Roman"/>
          <w:b/>
          <w:bCs/>
          <w:sz w:val="28"/>
          <w:szCs w:val="28"/>
        </w:rPr>
      </w:pPr>
    </w:p>
    <w:p w14:paraId="5125575F" w14:textId="46BBD78A" w:rsidR="0051146C" w:rsidRPr="00A62080" w:rsidRDefault="00054576"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Контрольная</w:t>
      </w:r>
      <w:r w:rsidR="0051146C" w:rsidRPr="00A62080">
        <w:rPr>
          <w:rFonts w:ascii="Times New Roman" w:hAnsi="Times New Roman" w:cs="Times New Roman"/>
          <w:sz w:val="28"/>
          <w:szCs w:val="28"/>
        </w:rPr>
        <w:t xml:space="preserve"> работа по дисциплине «</w:t>
      </w:r>
      <w:r>
        <w:rPr>
          <w:rFonts w:ascii="Times New Roman" w:hAnsi="Times New Roman" w:cs="Times New Roman"/>
          <w:sz w:val="28"/>
          <w:szCs w:val="28"/>
        </w:rPr>
        <w:t>Менеджмент</w:t>
      </w:r>
      <w:r w:rsidR="0051146C" w:rsidRPr="00A62080">
        <w:rPr>
          <w:rFonts w:ascii="Times New Roman" w:hAnsi="Times New Roman" w:cs="Times New Roman"/>
          <w:sz w:val="28"/>
          <w:szCs w:val="28"/>
        </w:rPr>
        <w:t>»</w:t>
      </w:r>
    </w:p>
    <w:p w14:paraId="2095AA29" w14:textId="77777777" w:rsidR="0051146C" w:rsidRDefault="0051146C" w:rsidP="0051146C">
      <w:pPr>
        <w:spacing w:line="240" w:lineRule="auto"/>
        <w:contextualSpacing/>
        <w:jc w:val="center"/>
        <w:rPr>
          <w:rFonts w:ascii="Times New Roman" w:hAnsi="Times New Roman" w:cs="Times New Roman"/>
          <w:sz w:val="28"/>
          <w:szCs w:val="28"/>
        </w:rPr>
      </w:pPr>
    </w:p>
    <w:p w14:paraId="290A8909" w14:textId="77777777" w:rsidR="0051146C" w:rsidRDefault="0051146C" w:rsidP="0051146C">
      <w:pPr>
        <w:spacing w:line="240" w:lineRule="auto"/>
        <w:contextualSpacing/>
        <w:jc w:val="center"/>
        <w:rPr>
          <w:rFonts w:ascii="Times New Roman" w:hAnsi="Times New Roman" w:cs="Times New Roman"/>
          <w:sz w:val="28"/>
          <w:szCs w:val="28"/>
        </w:rPr>
      </w:pPr>
    </w:p>
    <w:p w14:paraId="2F489A48" w14:textId="36F64066" w:rsidR="00054576" w:rsidRDefault="00441445"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Вариант </w:t>
      </w:r>
      <w:r w:rsidR="00835371">
        <w:rPr>
          <w:rFonts w:ascii="Times New Roman" w:hAnsi="Times New Roman" w:cs="Times New Roman"/>
          <w:sz w:val="28"/>
          <w:szCs w:val="28"/>
        </w:rPr>
        <w:t>2</w:t>
      </w:r>
    </w:p>
    <w:p w14:paraId="1437EEE5" w14:textId="77777777" w:rsidR="0051146C" w:rsidRDefault="0051146C" w:rsidP="0051146C">
      <w:pPr>
        <w:spacing w:line="240" w:lineRule="auto"/>
        <w:contextualSpacing/>
        <w:jc w:val="center"/>
        <w:rPr>
          <w:rFonts w:ascii="Times New Roman" w:hAnsi="Times New Roman" w:cs="Times New Roman"/>
          <w:sz w:val="28"/>
          <w:szCs w:val="28"/>
        </w:rPr>
      </w:pPr>
    </w:p>
    <w:p w14:paraId="40D48BC0" w14:textId="77777777" w:rsidR="0051146C" w:rsidRDefault="0051146C" w:rsidP="0051146C">
      <w:pPr>
        <w:spacing w:line="240" w:lineRule="auto"/>
        <w:contextualSpacing/>
        <w:jc w:val="center"/>
        <w:rPr>
          <w:rFonts w:ascii="Times New Roman" w:hAnsi="Times New Roman" w:cs="Times New Roman"/>
          <w:sz w:val="28"/>
          <w:szCs w:val="28"/>
        </w:rPr>
      </w:pPr>
    </w:p>
    <w:p w14:paraId="3502264F" w14:textId="204B47A6"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Студент гр.</w:t>
      </w:r>
      <w:r w:rsidRPr="00AB112D">
        <w:t xml:space="preserve"> </w:t>
      </w:r>
      <w:r w:rsidR="009126F1">
        <w:rPr>
          <w:rFonts w:ascii="Times New Roman" w:hAnsi="Times New Roman" w:cs="Times New Roman"/>
          <w:sz w:val="28"/>
          <w:szCs w:val="28"/>
        </w:rPr>
        <w:t>____________</w:t>
      </w:r>
    </w:p>
    <w:p w14:paraId="2E846B35" w14:textId="6BF6A811" w:rsidR="0051146C" w:rsidRPr="00A62080" w:rsidRDefault="0051146C" w:rsidP="0051146C">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___________</w:t>
      </w:r>
    </w:p>
    <w:p w14:paraId="2911A72C"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Дата выполнения работы</w:t>
      </w:r>
    </w:p>
    <w:p w14:paraId="25471170" w14:textId="1D11593F" w:rsidR="0051146C" w:rsidRPr="00A62080" w:rsidRDefault="00835371" w:rsidP="0051146C">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w:t>
      </w:r>
      <w:r w:rsidR="0051146C" w:rsidRPr="00A62080">
        <w:rPr>
          <w:rFonts w:ascii="Times New Roman" w:hAnsi="Times New Roman" w:cs="Times New Roman"/>
          <w:sz w:val="28"/>
          <w:szCs w:val="28"/>
        </w:rPr>
        <w:t>» «» 20</w:t>
      </w:r>
      <w:r w:rsidR="009126F1">
        <w:rPr>
          <w:rFonts w:ascii="Times New Roman" w:hAnsi="Times New Roman" w:cs="Times New Roman"/>
          <w:sz w:val="28"/>
          <w:szCs w:val="28"/>
        </w:rPr>
        <w:t>2</w:t>
      </w:r>
      <w:r>
        <w:rPr>
          <w:rFonts w:ascii="Times New Roman" w:hAnsi="Times New Roman" w:cs="Times New Roman"/>
          <w:sz w:val="28"/>
          <w:szCs w:val="28"/>
        </w:rPr>
        <w:t>3</w:t>
      </w:r>
      <w:r w:rsidR="0051146C" w:rsidRPr="00A62080">
        <w:rPr>
          <w:rFonts w:ascii="Times New Roman" w:hAnsi="Times New Roman" w:cs="Times New Roman"/>
          <w:sz w:val="28"/>
          <w:szCs w:val="28"/>
        </w:rPr>
        <w:t xml:space="preserve"> г.</w:t>
      </w:r>
    </w:p>
    <w:p w14:paraId="3274AFFC"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Руководитель</w:t>
      </w:r>
    </w:p>
    <w:p w14:paraId="41901629"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доцент</w:t>
      </w:r>
    </w:p>
    <w:p w14:paraId="4FAF04E6" w14:textId="7DCE6564"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___________</w:t>
      </w:r>
      <w:r w:rsidR="009126F1">
        <w:rPr>
          <w:rFonts w:ascii="Times New Roman" w:hAnsi="Times New Roman" w:cs="Times New Roman"/>
          <w:sz w:val="28"/>
          <w:szCs w:val="28"/>
        </w:rPr>
        <w:t>______________</w:t>
      </w:r>
    </w:p>
    <w:p w14:paraId="085BDBE0"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ОЦЕНКА «___________»</w:t>
      </w:r>
    </w:p>
    <w:p w14:paraId="470EDE91"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Дата получения оценки</w:t>
      </w:r>
    </w:p>
    <w:p w14:paraId="207D3160" w14:textId="78D84D10"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 ____________ 20</w:t>
      </w:r>
      <w:r w:rsidR="009126F1">
        <w:rPr>
          <w:rFonts w:ascii="Times New Roman" w:hAnsi="Times New Roman" w:cs="Times New Roman"/>
          <w:sz w:val="28"/>
          <w:szCs w:val="28"/>
        </w:rPr>
        <w:t>2</w:t>
      </w:r>
      <w:r w:rsidR="00835371">
        <w:rPr>
          <w:rFonts w:ascii="Times New Roman" w:hAnsi="Times New Roman" w:cs="Times New Roman"/>
          <w:sz w:val="28"/>
          <w:szCs w:val="28"/>
        </w:rPr>
        <w:t>3</w:t>
      </w:r>
      <w:r w:rsidRPr="00A62080">
        <w:rPr>
          <w:rFonts w:ascii="Times New Roman" w:hAnsi="Times New Roman" w:cs="Times New Roman"/>
          <w:sz w:val="28"/>
          <w:szCs w:val="28"/>
        </w:rPr>
        <w:t xml:space="preserve"> г.</w:t>
      </w:r>
    </w:p>
    <w:p w14:paraId="7DDBFB66" w14:textId="77777777" w:rsidR="0051146C" w:rsidRPr="00A62080" w:rsidRDefault="0051146C" w:rsidP="0051146C">
      <w:pPr>
        <w:spacing w:line="240" w:lineRule="auto"/>
        <w:contextualSpacing/>
        <w:jc w:val="center"/>
        <w:rPr>
          <w:rFonts w:ascii="Times New Roman" w:hAnsi="Times New Roman" w:cs="Times New Roman"/>
          <w:sz w:val="28"/>
          <w:szCs w:val="28"/>
        </w:rPr>
      </w:pPr>
    </w:p>
    <w:p w14:paraId="7B487BDA" w14:textId="77777777" w:rsidR="0051146C" w:rsidRDefault="0051146C" w:rsidP="0051146C">
      <w:pPr>
        <w:spacing w:line="240" w:lineRule="auto"/>
        <w:contextualSpacing/>
        <w:jc w:val="center"/>
        <w:rPr>
          <w:rFonts w:ascii="Times New Roman" w:hAnsi="Times New Roman" w:cs="Times New Roman"/>
          <w:sz w:val="28"/>
          <w:szCs w:val="28"/>
        </w:rPr>
      </w:pPr>
    </w:p>
    <w:p w14:paraId="26C44784" w14:textId="77777777" w:rsidR="0051146C" w:rsidRDefault="0051146C" w:rsidP="0051146C">
      <w:pPr>
        <w:spacing w:line="240" w:lineRule="auto"/>
        <w:contextualSpacing/>
        <w:jc w:val="center"/>
        <w:rPr>
          <w:rFonts w:ascii="Times New Roman" w:hAnsi="Times New Roman" w:cs="Times New Roman"/>
          <w:sz w:val="28"/>
          <w:szCs w:val="28"/>
        </w:rPr>
      </w:pPr>
    </w:p>
    <w:p w14:paraId="52F86D64" w14:textId="77777777" w:rsidR="0051146C" w:rsidRDefault="0051146C" w:rsidP="0051146C">
      <w:pPr>
        <w:spacing w:line="240" w:lineRule="auto"/>
        <w:contextualSpacing/>
        <w:jc w:val="center"/>
        <w:rPr>
          <w:rFonts w:ascii="Times New Roman" w:hAnsi="Times New Roman" w:cs="Times New Roman"/>
          <w:sz w:val="28"/>
          <w:szCs w:val="28"/>
        </w:rPr>
      </w:pPr>
    </w:p>
    <w:p w14:paraId="1F897863" w14:textId="77777777" w:rsidR="0051146C" w:rsidRDefault="0051146C" w:rsidP="0051146C">
      <w:pPr>
        <w:spacing w:line="240" w:lineRule="auto"/>
        <w:contextualSpacing/>
        <w:jc w:val="center"/>
        <w:rPr>
          <w:rFonts w:ascii="Times New Roman" w:hAnsi="Times New Roman" w:cs="Times New Roman"/>
          <w:sz w:val="28"/>
          <w:szCs w:val="28"/>
        </w:rPr>
      </w:pPr>
    </w:p>
    <w:p w14:paraId="77DC2662" w14:textId="77777777" w:rsidR="0051146C" w:rsidRDefault="0051146C" w:rsidP="0051146C">
      <w:pPr>
        <w:spacing w:line="240" w:lineRule="auto"/>
        <w:contextualSpacing/>
        <w:jc w:val="center"/>
        <w:rPr>
          <w:rFonts w:ascii="Times New Roman" w:hAnsi="Times New Roman" w:cs="Times New Roman"/>
          <w:sz w:val="28"/>
          <w:szCs w:val="28"/>
        </w:rPr>
      </w:pPr>
    </w:p>
    <w:p w14:paraId="53B97530" w14:textId="77777777" w:rsidR="0051146C" w:rsidRDefault="0051146C" w:rsidP="0051146C">
      <w:pPr>
        <w:spacing w:line="240" w:lineRule="auto"/>
        <w:contextualSpacing/>
        <w:jc w:val="center"/>
        <w:rPr>
          <w:rFonts w:ascii="Times New Roman" w:hAnsi="Times New Roman" w:cs="Times New Roman"/>
          <w:sz w:val="28"/>
          <w:szCs w:val="28"/>
        </w:rPr>
      </w:pPr>
    </w:p>
    <w:p w14:paraId="0CD18862" w14:textId="77777777" w:rsidR="0051146C" w:rsidRDefault="0051146C" w:rsidP="0051146C">
      <w:pPr>
        <w:spacing w:line="240" w:lineRule="auto"/>
        <w:contextualSpacing/>
        <w:jc w:val="center"/>
        <w:rPr>
          <w:rFonts w:ascii="Times New Roman" w:hAnsi="Times New Roman" w:cs="Times New Roman"/>
          <w:sz w:val="28"/>
          <w:szCs w:val="28"/>
        </w:rPr>
      </w:pPr>
    </w:p>
    <w:p w14:paraId="5D69D830" w14:textId="77777777" w:rsidR="0051146C" w:rsidRDefault="0051146C" w:rsidP="0051146C">
      <w:pPr>
        <w:spacing w:line="240" w:lineRule="auto"/>
        <w:contextualSpacing/>
        <w:jc w:val="center"/>
        <w:rPr>
          <w:rFonts w:ascii="Times New Roman" w:hAnsi="Times New Roman" w:cs="Times New Roman"/>
          <w:sz w:val="28"/>
          <w:szCs w:val="28"/>
        </w:rPr>
      </w:pPr>
    </w:p>
    <w:p w14:paraId="4097994E" w14:textId="77777777" w:rsidR="0051146C" w:rsidRDefault="0051146C" w:rsidP="0051146C">
      <w:pPr>
        <w:spacing w:line="240" w:lineRule="auto"/>
        <w:contextualSpacing/>
        <w:jc w:val="center"/>
        <w:rPr>
          <w:rFonts w:ascii="Times New Roman" w:hAnsi="Times New Roman" w:cs="Times New Roman"/>
          <w:sz w:val="28"/>
          <w:szCs w:val="28"/>
        </w:rPr>
      </w:pPr>
    </w:p>
    <w:p w14:paraId="12E12672" w14:textId="77777777" w:rsidR="0051146C" w:rsidRDefault="0051146C" w:rsidP="0051146C">
      <w:pPr>
        <w:spacing w:line="240" w:lineRule="auto"/>
        <w:contextualSpacing/>
        <w:jc w:val="center"/>
        <w:rPr>
          <w:rFonts w:ascii="Times New Roman" w:hAnsi="Times New Roman" w:cs="Times New Roman"/>
          <w:sz w:val="28"/>
          <w:szCs w:val="28"/>
        </w:rPr>
      </w:pPr>
    </w:p>
    <w:p w14:paraId="628CA679" w14:textId="5F667661" w:rsidR="00F766A4"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20</w:t>
      </w:r>
      <w:r w:rsidR="00F766A4">
        <w:rPr>
          <w:rFonts w:ascii="Times New Roman" w:hAnsi="Times New Roman" w:cs="Times New Roman"/>
          <w:sz w:val="28"/>
          <w:szCs w:val="28"/>
        </w:rPr>
        <w:t>2</w:t>
      </w:r>
      <w:r w:rsidR="00835371">
        <w:rPr>
          <w:rFonts w:ascii="Times New Roman" w:hAnsi="Times New Roman" w:cs="Times New Roman"/>
          <w:sz w:val="28"/>
          <w:szCs w:val="28"/>
        </w:rPr>
        <w:t>3</w:t>
      </w:r>
    </w:p>
    <w:p w14:paraId="47D4E790" w14:textId="77777777" w:rsidR="00F766A4" w:rsidRDefault="00F766A4">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b w:val="0"/>
          <w:bCs w:val="0"/>
          <w:color w:val="auto"/>
          <w:sz w:val="22"/>
          <w:szCs w:val="22"/>
          <w:lang w:eastAsia="en-US"/>
        </w:rPr>
        <w:id w:val="-810635988"/>
        <w:docPartObj>
          <w:docPartGallery w:val="Table of Contents"/>
          <w:docPartUnique/>
        </w:docPartObj>
      </w:sdtPr>
      <w:sdtEndPr/>
      <w:sdtContent>
        <w:p w14:paraId="09B1BB13" w14:textId="1247CEDD" w:rsidR="00F766A4" w:rsidRDefault="00F766A4" w:rsidP="00F766A4">
          <w:pPr>
            <w:pStyle w:val="ab"/>
            <w:jc w:val="center"/>
            <w:rPr>
              <w:rFonts w:ascii="Times New Roman" w:hAnsi="Times New Roman" w:cs="Times New Roman"/>
              <w:color w:val="auto"/>
            </w:rPr>
          </w:pPr>
          <w:r w:rsidRPr="00F766A4">
            <w:rPr>
              <w:rFonts w:ascii="Times New Roman" w:hAnsi="Times New Roman" w:cs="Times New Roman"/>
              <w:color w:val="auto"/>
            </w:rPr>
            <w:t>Оглавление</w:t>
          </w:r>
        </w:p>
        <w:p w14:paraId="3DAAF383" w14:textId="77777777" w:rsidR="00F766A4" w:rsidRPr="00F766A4" w:rsidRDefault="00F766A4" w:rsidP="00F766A4">
          <w:pPr>
            <w:rPr>
              <w:lang w:eastAsia="ru-RU"/>
            </w:rPr>
          </w:pPr>
        </w:p>
        <w:p w14:paraId="738D6953" w14:textId="77777777" w:rsidR="00F766A4" w:rsidRPr="00F766A4" w:rsidRDefault="00F766A4">
          <w:pPr>
            <w:pStyle w:val="11"/>
            <w:tabs>
              <w:tab w:val="right" w:leader="dot" w:pos="9628"/>
            </w:tabs>
            <w:rPr>
              <w:rFonts w:ascii="Times New Roman" w:hAnsi="Times New Roman" w:cs="Times New Roman"/>
              <w:noProof/>
              <w:sz w:val="28"/>
              <w:szCs w:val="28"/>
            </w:rPr>
          </w:pPr>
          <w:r w:rsidRPr="00F766A4">
            <w:rPr>
              <w:rFonts w:ascii="Times New Roman" w:hAnsi="Times New Roman" w:cs="Times New Roman"/>
              <w:sz w:val="28"/>
              <w:szCs w:val="28"/>
            </w:rPr>
            <w:fldChar w:fldCharType="begin"/>
          </w:r>
          <w:r w:rsidRPr="00F766A4">
            <w:rPr>
              <w:rFonts w:ascii="Times New Roman" w:hAnsi="Times New Roman" w:cs="Times New Roman"/>
              <w:sz w:val="28"/>
              <w:szCs w:val="28"/>
            </w:rPr>
            <w:instrText xml:space="preserve"> TOC \o "1-3" \h \z \u </w:instrText>
          </w:r>
          <w:r w:rsidRPr="00F766A4">
            <w:rPr>
              <w:rFonts w:ascii="Times New Roman" w:hAnsi="Times New Roman" w:cs="Times New Roman"/>
              <w:sz w:val="28"/>
              <w:szCs w:val="28"/>
            </w:rPr>
            <w:fldChar w:fldCharType="separate"/>
          </w:r>
          <w:hyperlink w:anchor="_Toc42699953" w:history="1">
            <w:r w:rsidRPr="00F766A4">
              <w:rPr>
                <w:rStyle w:val="ac"/>
                <w:rFonts w:ascii="Times New Roman" w:hAnsi="Times New Roman" w:cs="Times New Roman"/>
                <w:noProof/>
                <w:sz w:val="28"/>
                <w:szCs w:val="28"/>
              </w:rPr>
              <w:t>Теоретические вопросы</w:t>
            </w:r>
            <w:r w:rsidRPr="00F766A4">
              <w:rPr>
                <w:rFonts w:ascii="Times New Roman" w:hAnsi="Times New Roman" w:cs="Times New Roman"/>
                <w:noProof/>
                <w:webHidden/>
                <w:sz w:val="28"/>
                <w:szCs w:val="28"/>
              </w:rPr>
              <w:tab/>
            </w:r>
            <w:r w:rsidRPr="00F766A4">
              <w:rPr>
                <w:rFonts w:ascii="Times New Roman" w:hAnsi="Times New Roman" w:cs="Times New Roman"/>
                <w:noProof/>
                <w:webHidden/>
                <w:sz w:val="28"/>
                <w:szCs w:val="28"/>
              </w:rPr>
              <w:fldChar w:fldCharType="begin"/>
            </w:r>
            <w:r w:rsidRPr="00F766A4">
              <w:rPr>
                <w:rFonts w:ascii="Times New Roman" w:hAnsi="Times New Roman" w:cs="Times New Roman"/>
                <w:noProof/>
                <w:webHidden/>
                <w:sz w:val="28"/>
                <w:szCs w:val="28"/>
              </w:rPr>
              <w:instrText xml:space="preserve"> PAGEREF _Toc42699953 \h </w:instrText>
            </w:r>
            <w:r w:rsidRPr="00F766A4">
              <w:rPr>
                <w:rFonts w:ascii="Times New Roman" w:hAnsi="Times New Roman" w:cs="Times New Roman"/>
                <w:noProof/>
                <w:webHidden/>
                <w:sz w:val="28"/>
                <w:szCs w:val="28"/>
              </w:rPr>
            </w:r>
            <w:r w:rsidRPr="00F766A4">
              <w:rPr>
                <w:rFonts w:ascii="Times New Roman" w:hAnsi="Times New Roman" w:cs="Times New Roman"/>
                <w:noProof/>
                <w:webHidden/>
                <w:sz w:val="28"/>
                <w:szCs w:val="28"/>
              </w:rPr>
              <w:fldChar w:fldCharType="separate"/>
            </w:r>
            <w:r w:rsidR="00722659">
              <w:rPr>
                <w:rFonts w:ascii="Times New Roman" w:hAnsi="Times New Roman" w:cs="Times New Roman"/>
                <w:noProof/>
                <w:webHidden/>
                <w:sz w:val="28"/>
                <w:szCs w:val="28"/>
              </w:rPr>
              <w:t>3</w:t>
            </w:r>
            <w:r w:rsidRPr="00F766A4">
              <w:rPr>
                <w:rFonts w:ascii="Times New Roman" w:hAnsi="Times New Roman" w:cs="Times New Roman"/>
                <w:noProof/>
                <w:webHidden/>
                <w:sz w:val="28"/>
                <w:szCs w:val="28"/>
              </w:rPr>
              <w:fldChar w:fldCharType="end"/>
            </w:r>
          </w:hyperlink>
        </w:p>
        <w:p w14:paraId="130E8267" w14:textId="11094B0F" w:rsidR="00F766A4" w:rsidRPr="00F766A4" w:rsidRDefault="002F7252">
          <w:pPr>
            <w:pStyle w:val="11"/>
            <w:tabs>
              <w:tab w:val="right" w:leader="dot" w:pos="9628"/>
            </w:tabs>
            <w:rPr>
              <w:rFonts w:ascii="Times New Roman" w:hAnsi="Times New Roman" w:cs="Times New Roman"/>
              <w:noProof/>
              <w:sz w:val="28"/>
              <w:szCs w:val="28"/>
            </w:rPr>
          </w:pPr>
          <w:hyperlink w:anchor="_Toc42699954" w:history="1">
            <w:r w:rsidR="00F766A4" w:rsidRPr="00F766A4">
              <w:rPr>
                <w:rStyle w:val="ac"/>
                <w:rFonts w:ascii="Times New Roman" w:hAnsi="Times New Roman" w:cs="Times New Roman"/>
                <w:noProof/>
                <w:sz w:val="28"/>
                <w:szCs w:val="28"/>
              </w:rPr>
              <w:t>Практическое задание</w:t>
            </w:r>
            <w:r w:rsidR="00F766A4" w:rsidRPr="00F766A4">
              <w:rPr>
                <w:rFonts w:ascii="Times New Roman" w:hAnsi="Times New Roman" w:cs="Times New Roman"/>
                <w:noProof/>
                <w:webHidden/>
                <w:sz w:val="28"/>
                <w:szCs w:val="28"/>
              </w:rPr>
              <w:tab/>
            </w:r>
            <w:r w:rsidR="00437E56">
              <w:rPr>
                <w:rFonts w:ascii="Times New Roman" w:hAnsi="Times New Roman" w:cs="Times New Roman"/>
                <w:noProof/>
                <w:webHidden/>
                <w:sz w:val="28"/>
                <w:szCs w:val="28"/>
              </w:rPr>
              <w:t>1</w:t>
            </w:r>
            <w:r w:rsidR="00B5715D">
              <w:rPr>
                <w:rFonts w:ascii="Times New Roman" w:hAnsi="Times New Roman" w:cs="Times New Roman"/>
                <w:noProof/>
                <w:webHidden/>
                <w:sz w:val="28"/>
                <w:szCs w:val="28"/>
                <w:lang w:val="en-US"/>
              </w:rPr>
              <w:t>9</w:t>
            </w:r>
          </w:hyperlink>
        </w:p>
        <w:p w14:paraId="2EAD569A" w14:textId="58075059" w:rsidR="00F766A4" w:rsidRPr="00F766A4" w:rsidRDefault="002F7252">
          <w:pPr>
            <w:pStyle w:val="11"/>
            <w:tabs>
              <w:tab w:val="right" w:leader="dot" w:pos="9628"/>
            </w:tabs>
            <w:rPr>
              <w:rFonts w:ascii="Times New Roman" w:hAnsi="Times New Roman" w:cs="Times New Roman"/>
              <w:noProof/>
              <w:sz w:val="28"/>
              <w:szCs w:val="28"/>
            </w:rPr>
          </w:pPr>
          <w:hyperlink w:anchor="_Toc42699955" w:history="1">
            <w:r w:rsidR="00F766A4" w:rsidRPr="00F766A4">
              <w:rPr>
                <w:rStyle w:val="ac"/>
                <w:rFonts w:ascii="Times New Roman" w:hAnsi="Times New Roman" w:cs="Times New Roman"/>
                <w:noProof/>
                <w:sz w:val="28"/>
                <w:szCs w:val="28"/>
              </w:rPr>
              <w:t>Список использованных источников</w:t>
            </w:r>
            <w:r w:rsidR="00F766A4" w:rsidRPr="00F766A4">
              <w:rPr>
                <w:rFonts w:ascii="Times New Roman" w:hAnsi="Times New Roman" w:cs="Times New Roman"/>
                <w:noProof/>
                <w:webHidden/>
                <w:sz w:val="28"/>
                <w:szCs w:val="28"/>
              </w:rPr>
              <w:tab/>
            </w:r>
            <w:r w:rsidR="00B5715D">
              <w:rPr>
                <w:rFonts w:ascii="Times New Roman" w:hAnsi="Times New Roman" w:cs="Times New Roman"/>
                <w:noProof/>
                <w:webHidden/>
                <w:sz w:val="28"/>
                <w:szCs w:val="28"/>
                <w:lang w:val="en-US"/>
              </w:rPr>
              <w:t>20</w:t>
            </w:r>
            <w:bookmarkStart w:id="0" w:name="_GoBack"/>
            <w:bookmarkEnd w:id="0"/>
          </w:hyperlink>
        </w:p>
        <w:p w14:paraId="02626FFE" w14:textId="4AE019BA" w:rsidR="00F766A4" w:rsidRDefault="00F766A4">
          <w:r w:rsidRPr="00F766A4">
            <w:rPr>
              <w:rFonts w:ascii="Times New Roman" w:hAnsi="Times New Roman" w:cs="Times New Roman"/>
              <w:b/>
              <w:bCs/>
              <w:sz w:val="28"/>
              <w:szCs w:val="28"/>
            </w:rPr>
            <w:fldChar w:fldCharType="end"/>
          </w:r>
        </w:p>
      </w:sdtContent>
    </w:sdt>
    <w:p w14:paraId="028B8617" w14:textId="6B2B2CDD" w:rsidR="00F766A4" w:rsidRDefault="00F766A4">
      <w:pPr>
        <w:rPr>
          <w:rFonts w:ascii="Times New Roman" w:eastAsiaTheme="majorEastAsia" w:hAnsi="Times New Roman" w:cs="Times New Roman"/>
          <w:b/>
          <w:bCs/>
          <w:sz w:val="28"/>
          <w:szCs w:val="28"/>
        </w:rPr>
      </w:pPr>
      <w:r>
        <w:rPr>
          <w:rFonts w:ascii="Times New Roman" w:hAnsi="Times New Roman" w:cs="Times New Roman"/>
        </w:rPr>
        <w:br w:type="page"/>
      </w:r>
    </w:p>
    <w:p w14:paraId="32324EFE" w14:textId="3189637E" w:rsidR="0051146C" w:rsidRDefault="00F766A4" w:rsidP="00F766A4">
      <w:pPr>
        <w:pStyle w:val="1"/>
        <w:rPr>
          <w:rFonts w:ascii="Times New Roman" w:hAnsi="Times New Roman" w:cs="Times New Roman"/>
          <w:color w:val="auto"/>
        </w:rPr>
      </w:pPr>
      <w:bookmarkStart w:id="1" w:name="_Toc42699953"/>
      <w:r w:rsidRPr="00F766A4">
        <w:rPr>
          <w:rFonts w:ascii="Times New Roman" w:hAnsi="Times New Roman" w:cs="Times New Roman"/>
          <w:color w:val="auto"/>
        </w:rPr>
        <w:lastRenderedPageBreak/>
        <w:t>Теоретические вопросы</w:t>
      </w:r>
      <w:bookmarkEnd w:id="1"/>
    </w:p>
    <w:p w14:paraId="54E3AB1F" w14:textId="77777777" w:rsidR="00F766A4" w:rsidRPr="00F766A4" w:rsidRDefault="00F766A4" w:rsidP="00F766A4"/>
    <w:p w14:paraId="5E20F5FA" w14:textId="385B498F" w:rsidR="00F766A4" w:rsidRDefault="00441445" w:rsidP="00F766A4">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1</w:t>
      </w:r>
      <w:r w:rsidR="00F766A4" w:rsidRPr="00F766A4">
        <w:rPr>
          <w:rFonts w:ascii="Times New Roman" w:hAnsi="Times New Roman" w:cs="Times New Roman"/>
          <w:b/>
          <w:sz w:val="28"/>
          <w:szCs w:val="28"/>
        </w:rPr>
        <w:t xml:space="preserve">. </w:t>
      </w:r>
      <w:r w:rsidR="00835371" w:rsidRPr="00835371">
        <w:rPr>
          <w:rFonts w:ascii="Times New Roman" w:hAnsi="Times New Roman" w:cs="Times New Roman"/>
          <w:b/>
          <w:sz w:val="28"/>
          <w:szCs w:val="28"/>
        </w:rPr>
        <w:t xml:space="preserve">Чем вызвана необходимость формирования новой парадигмы управления в начале </w:t>
      </w:r>
      <w:r w:rsidR="00835371" w:rsidRPr="00835371">
        <w:rPr>
          <w:rFonts w:ascii="Times New Roman" w:hAnsi="Times New Roman" w:cs="Times New Roman"/>
          <w:b/>
          <w:sz w:val="28"/>
          <w:szCs w:val="28"/>
          <w:lang w:val="en-US"/>
        </w:rPr>
        <w:t>XXI</w:t>
      </w:r>
      <w:r w:rsidR="00835371" w:rsidRPr="00835371">
        <w:rPr>
          <w:rFonts w:ascii="Times New Roman" w:hAnsi="Times New Roman" w:cs="Times New Roman"/>
          <w:b/>
          <w:sz w:val="28"/>
          <w:szCs w:val="28"/>
        </w:rPr>
        <w:t xml:space="preserve"> века</w:t>
      </w:r>
      <w:r w:rsidR="00C10950">
        <w:rPr>
          <w:rFonts w:ascii="Times New Roman" w:hAnsi="Times New Roman" w:cs="Times New Roman"/>
          <w:b/>
          <w:sz w:val="28"/>
          <w:szCs w:val="28"/>
        </w:rPr>
        <w:t>?</w:t>
      </w:r>
    </w:p>
    <w:p w14:paraId="135E60E8" w14:textId="77777777" w:rsidR="00F766A4" w:rsidRDefault="00F766A4" w:rsidP="0051146C">
      <w:pPr>
        <w:spacing w:line="240" w:lineRule="auto"/>
        <w:contextualSpacing/>
        <w:jc w:val="center"/>
        <w:rPr>
          <w:rFonts w:ascii="Times New Roman" w:hAnsi="Times New Roman" w:cs="Times New Roman"/>
          <w:b/>
          <w:sz w:val="28"/>
          <w:szCs w:val="28"/>
        </w:rPr>
      </w:pPr>
    </w:p>
    <w:p w14:paraId="7444B452" w14:textId="77777777" w:rsidR="006B5A03" w:rsidRPr="00302D51"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 xml:space="preserve">За последнее столетие динамичного развития менеджмента как области знаний идеи исследователей и практиков неоднократно и существенно трансформировались. Научные публикации и специализированные журналы по менеджменту содержат ряд научных работ, посвященных кризису управления и необходимости смены парадигм управления. </w:t>
      </w:r>
    </w:p>
    <w:p w14:paraId="0AC6B2A4" w14:textId="77777777"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Это может свидетельствовать о том, что представления исследователей и менеджеров-практиков о реальности в управлении больше не соответствуют этой реальности, и концепции, которые работали раньше и составляют основу деятельности предприятий, должны быть пересмотрены</w:t>
      </w:r>
      <w:proofErr w:type="gramStart"/>
      <w:r w:rsidRPr="00302D51">
        <w:rPr>
          <w:rFonts w:ascii="Times New Roman" w:eastAsia="Times New Roman" w:hAnsi="Times New Roman" w:cs="Times New Roman"/>
          <w:sz w:val="28"/>
          <w:szCs w:val="28"/>
          <w:bdr w:val="none" w:sz="0" w:space="0" w:color="auto" w:frame="1"/>
          <w:lang w:eastAsia="ru-RU"/>
        </w:rPr>
        <w:t xml:space="preserve"> .</w:t>
      </w:r>
      <w:proofErr w:type="gramEnd"/>
    </w:p>
    <w:p w14:paraId="03BFF302" w14:textId="77777777"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Парадигма - это сочетание основных научных взглядов, идей и терминов, принятых и согласованных научным сообществом и большинством его членов.</w:t>
      </w:r>
    </w:p>
    <w:p w14:paraId="4F18E806" w14:textId="549197D5"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В методологии науки термин “парадигма” представляет собой комбинацию ценностей, методов, технических навыков и средств, принятых в научном сообществе в рамках сложившейся научной традиции в определенный период времени</w:t>
      </w:r>
    </w:p>
    <w:p w14:paraId="0F1D7C98" w14:textId="6639DAF3"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По мнению исследователей, парадигма управления - это научный подход (теория), основанный на системе движений, которая показывает существенные аспекты управленческой деятельности, включая функции управления, цели деятельности, эффективность, коммуникации и мотивацию.</w:t>
      </w:r>
    </w:p>
    <w:p w14:paraId="651AC6D4" w14:textId="35C5C4CB" w:rsidR="006B5A03" w:rsidRPr="006B5A03" w:rsidRDefault="00722659"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У</w:t>
      </w:r>
      <w:r w:rsidR="006B5A03" w:rsidRPr="00302D51">
        <w:rPr>
          <w:rFonts w:ascii="Times New Roman" w:eastAsia="Times New Roman" w:hAnsi="Times New Roman" w:cs="Times New Roman"/>
          <w:sz w:val="28"/>
          <w:szCs w:val="28"/>
          <w:bdr w:val="none" w:sz="0" w:space="0" w:color="auto" w:frame="1"/>
          <w:lang w:eastAsia="ru-RU"/>
        </w:rPr>
        <w:t>правленческая парадигма - это система понятий, идей, связанных с теорией и практикой управления, основанная на исследовании, анализе и обобщении действительности и изменяемая в соответствии с изменениями внешней и внутренней среды организаций.</w:t>
      </w:r>
      <w:r w:rsidRPr="00722659">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val="en-US" w:eastAsia="ru-RU"/>
        </w:rPr>
        <w:t>15</w:t>
      </w:r>
      <w:r w:rsidRPr="00722659">
        <w:rPr>
          <w:rFonts w:ascii="Times New Roman" w:eastAsia="Times New Roman" w:hAnsi="Times New Roman" w:cs="Times New Roman"/>
          <w:sz w:val="28"/>
          <w:szCs w:val="28"/>
          <w:bdr w:val="none" w:sz="0" w:space="0" w:color="auto" w:frame="1"/>
          <w:lang w:eastAsia="ru-RU"/>
        </w:rPr>
        <w:t>]</w:t>
      </w:r>
    </w:p>
    <w:p w14:paraId="4F4AACEC" w14:textId="594E411B"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 xml:space="preserve">Одной из важных задач менеджмента как профессиональной деятельности является прогноз изменений внешней среды и формирование </w:t>
      </w:r>
      <w:r w:rsidRPr="00302D51">
        <w:rPr>
          <w:rFonts w:ascii="Times New Roman" w:eastAsia="Times New Roman" w:hAnsi="Times New Roman" w:cs="Times New Roman"/>
          <w:sz w:val="28"/>
          <w:szCs w:val="28"/>
          <w:bdr w:val="none" w:sz="0" w:space="0" w:color="auto" w:frame="1"/>
          <w:lang w:eastAsia="ru-RU"/>
        </w:rPr>
        <w:lastRenderedPageBreak/>
        <w:t xml:space="preserve">системы управления, ориентированной на учет будущих тенденций и снижение уровня их неопределенности. Управление было разработано на основе системы реактивной адаптации к системе управления, основанной на предполагаемых </w:t>
      </w:r>
      <w:r w:rsidR="00722659">
        <w:rPr>
          <w:rFonts w:ascii="Times New Roman" w:eastAsia="Times New Roman" w:hAnsi="Times New Roman" w:cs="Times New Roman"/>
          <w:sz w:val="28"/>
          <w:szCs w:val="28"/>
          <w:bdr w:val="none" w:sz="0" w:space="0" w:color="auto" w:frame="1"/>
          <w:lang w:eastAsia="ru-RU"/>
        </w:rPr>
        <w:t>изменениях и воздействии на них</w:t>
      </w:r>
      <w:r w:rsidRPr="00302D51">
        <w:rPr>
          <w:rFonts w:ascii="Times New Roman" w:eastAsia="Times New Roman" w:hAnsi="Times New Roman" w:cs="Times New Roman"/>
          <w:sz w:val="28"/>
          <w:szCs w:val="28"/>
          <w:bdr w:val="none" w:sz="0" w:space="0" w:color="auto" w:frame="1"/>
          <w:lang w:eastAsia="ru-RU"/>
        </w:rPr>
        <w:t>.</w:t>
      </w:r>
    </w:p>
    <w:p w14:paraId="5D78DD07" w14:textId="4F3C919E"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 xml:space="preserve">Очевидно, что формирование парадигмы управления тесно взаимосвязано с государством, особенностями существующей модели предпринимательства и условиями ее функционирования. Необходимо подчеркнуть, что парадигма управления постоянно меняется, обновляется в соответствии с развитием социальных и экономических условий производства. На каждом этапе она отражает ведущую идеологию </w:t>
      </w:r>
      <w:proofErr w:type="gramStart"/>
      <w:r w:rsidRPr="00302D51">
        <w:rPr>
          <w:rFonts w:ascii="Times New Roman" w:eastAsia="Times New Roman" w:hAnsi="Times New Roman" w:cs="Times New Roman"/>
          <w:sz w:val="28"/>
          <w:szCs w:val="28"/>
          <w:bdr w:val="none" w:sz="0" w:space="0" w:color="auto" w:frame="1"/>
          <w:lang w:eastAsia="ru-RU"/>
        </w:rPr>
        <w:t>эффективного</w:t>
      </w:r>
      <w:proofErr w:type="gramEnd"/>
      <w:r w:rsidRPr="00302D51">
        <w:rPr>
          <w:rFonts w:ascii="Times New Roman" w:eastAsia="Times New Roman" w:hAnsi="Times New Roman" w:cs="Times New Roman"/>
          <w:sz w:val="28"/>
          <w:szCs w:val="28"/>
          <w:bdr w:val="none" w:sz="0" w:space="0" w:color="auto" w:frame="1"/>
          <w:lang w:eastAsia="ru-RU"/>
        </w:rPr>
        <w:t xml:space="preserve"> управления и влияет на практическую управленческую деятельность.</w:t>
      </w:r>
    </w:p>
    <w:p w14:paraId="00A85C4C" w14:textId="0A8489E9"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proofErr w:type="gramStart"/>
      <w:r w:rsidRPr="00302D51">
        <w:rPr>
          <w:rFonts w:ascii="Times New Roman" w:eastAsia="Times New Roman" w:hAnsi="Times New Roman" w:cs="Times New Roman"/>
          <w:sz w:val="28"/>
          <w:szCs w:val="28"/>
          <w:bdr w:val="none" w:sz="0" w:space="0" w:color="auto" w:frame="1"/>
          <w:lang w:eastAsia="ru-RU"/>
        </w:rPr>
        <w:t>Несмотря на то, что современный российский менеджмент формировался в условиях перехода от плановой экономики к рыночной в короткие сроки, национальная модель управления унаследовала многочисленные негативные атрибуты предыдущей системы, которые противоречили современным требованиям.</w:t>
      </w:r>
      <w:proofErr w:type="gramEnd"/>
      <w:r w:rsidRPr="00302D51">
        <w:rPr>
          <w:rFonts w:ascii="Times New Roman" w:eastAsia="Times New Roman" w:hAnsi="Times New Roman" w:cs="Times New Roman"/>
          <w:sz w:val="28"/>
          <w:szCs w:val="28"/>
          <w:bdr w:val="none" w:sz="0" w:space="0" w:color="auto" w:frame="1"/>
          <w:lang w:eastAsia="ru-RU"/>
        </w:rPr>
        <w:t xml:space="preserve"> Исследователи выделяют следующие сомнительные особенности национальной системы управления.</w:t>
      </w:r>
      <w:r w:rsidR="00722659" w:rsidRPr="00722659">
        <w:rPr>
          <w:rFonts w:ascii="Times New Roman" w:eastAsia="Times New Roman" w:hAnsi="Times New Roman" w:cs="Times New Roman"/>
          <w:sz w:val="28"/>
          <w:szCs w:val="28"/>
          <w:bdr w:val="none" w:sz="0" w:space="0" w:color="auto" w:frame="1"/>
          <w:lang w:eastAsia="ru-RU"/>
        </w:rPr>
        <w:t xml:space="preserve"> [8]</w:t>
      </w:r>
    </w:p>
    <w:p w14:paraId="78515770" w14:textId="44367096"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proofErr w:type="gramStart"/>
      <w:r w:rsidRPr="00302D51">
        <w:rPr>
          <w:rFonts w:ascii="Times New Roman" w:eastAsia="Times New Roman" w:hAnsi="Times New Roman" w:cs="Times New Roman"/>
          <w:sz w:val="28"/>
          <w:szCs w:val="28"/>
          <w:bdr w:val="none" w:sz="0" w:space="0" w:color="auto" w:frame="1"/>
          <w:lang w:eastAsia="ru-RU"/>
        </w:rPr>
        <w:t>Вера в абсолютную управляемость и низкий уровень управленческой культуры, т.е. многие топ-менеджеры уверены, что они единственные, кто знает, как правильно себя вести, и если чья-то позиция не соответствует их позиции, это априори неправильно,</w:t>
      </w:r>
      <w:r w:rsidR="00722659" w:rsidRPr="00722659">
        <w:rPr>
          <w:rFonts w:ascii="Times New Roman" w:eastAsia="Times New Roman" w:hAnsi="Times New Roman" w:cs="Times New Roman"/>
          <w:sz w:val="28"/>
          <w:szCs w:val="28"/>
          <w:bdr w:val="none" w:sz="0" w:space="0" w:color="auto" w:frame="1"/>
          <w:lang w:eastAsia="ru-RU"/>
        </w:rPr>
        <w:t xml:space="preserve"> </w:t>
      </w:r>
      <w:r w:rsidRPr="00302D51">
        <w:rPr>
          <w:rFonts w:ascii="Times New Roman" w:eastAsia="Times New Roman" w:hAnsi="Times New Roman" w:cs="Times New Roman"/>
          <w:sz w:val="28"/>
          <w:szCs w:val="28"/>
          <w:bdr w:val="none" w:sz="0" w:space="0" w:color="auto" w:frame="1"/>
          <w:lang w:eastAsia="ru-RU"/>
        </w:rPr>
        <w:t>концентрация на получении сверхприбыли говорит о нацеленности предпринимателей на зарабатывании денег и отсутствии достаточного внимания к самореализации (своей и HR), морали, творчеству и организационной культуре</w:t>
      </w:r>
      <w:r w:rsidR="00722659" w:rsidRPr="00722659">
        <w:rPr>
          <w:rFonts w:ascii="Times New Roman" w:eastAsia="Times New Roman" w:hAnsi="Times New Roman" w:cs="Times New Roman"/>
          <w:sz w:val="28"/>
          <w:szCs w:val="28"/>
          <w:bdr w:val="none" w:sz="0" w:space="0" w:color="auto" w:frame="1"/>
          <w:lang w:eastAsia="ru-RU"/>
        </w:rPr>
        <w:t>.</w:t>
      </w:r>
      <w:proofErr w:type="gramEnd"/>
    </w:p>
    <w:p w14:paraId="63946802" w14:textId="05845AAA"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Отсутствие эффективной системы мотивации и стимулирования труда персонала, что выражается в экономии на оплате труда, обесценивании сотрудников низшего звена из-за уверенности в том, что их можно легко заменить другими сотрудниками, задержке выплаты заработной платы, применении штрафов как средства мотивации, выплате скрытых заработная плата, ненадлежащие условия труда на рабочих местах</w:t>
      </w:r>
      <w:r w:rsidR="00722659" w:rsidRPr="00722659">
        <w:rPr>
          <w:rFonts w:ascii="Times New Roman" w:eastAsia="Times New Roman" w:hAnsi="Times New Roman" w:cs="Times New Roman"/>
          <w:sz w:val="28"/>
          <w:szCs w:val="28"/>
          <w:bdr w:val="none" w:sz="0" w:space="0" w:color="auto" w:frame="1"/>
          <w:lang w:eastAsia="ru-RU"/>
        </w:rPr>
        <w:t>.</w:t>
      </w:r>
    </w:p>
    <w:p w14:paraId="6B49EDAC" w14:textId="6F79C67D"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proofErr w:type="gramStart"/>
      <w:r w:rsidRPr="00302D51">
        <w:rPr>
          <w:rFonts w:ascii="Times New Roman" w:eastAsia="Times New Roman" w:hAnsi="Times New Roman" w:cs="Times New Roman"/>
          <w:sz w:val="28"/>
          <w:szCs w:val="28"/>
          <w:bdr w:val="none" w:sz="0" w:space="0" w:color="auto" w:frame="1"/>
          <w:lang w:eastAsia="ru-RU"/>
        </w:rPr>
        <w:lastRenderedPageBreak/>
        <w:t>Деформированный индивидуализм и неумение работать в команде выражаются в определенной догме: персонал виноват в неудачах в организации, а успех случается только благодаря личным усилиям руководителя,</w:t>
      </w:r>
      <w:r w:rsidR="00252507">
        <w:rPr>
          <w:rFonts w:ascii="Times New Roman" w:eastAsia="Times New Roman" w:hAnsi="Times New Roman" w:cs="Times New Roman"/>
          <w:sz w:val="28"/>
          <w:szCs w:val="28"/>
          <w:bdr w:val="none" w:sz="0" w:space="0" w:color="auto" w:frame="1"/>
          <w:lang w:eastAsia="ru-RU"/>
        </w:rPr>
        <w:t xml:space="preserve"> н</w:t>
      </w:r>
      <w:r w:rsidRPr="00302D51">
        <w:rPr>
          <w:rFonts w:ascii="Times New Roman" w:eastAsia="Times New Roman" w:hAnsi="Times New Roman" w:cs="Times New Roman"/>
          <w:sz w:val="28"/>
          <w:szCs w:val="28"/>
          <w:bdr w:val="none" w:sz="0" w:space="0" w:color="auto" w:frame="1"/>
          <w:lang w:eastAsia="ru-RU"/>
        </w:rPr>
        <w:t>ежелание что-либо менять, способность поддерживать устойчивость, стремление сохранить статус-кво, свою должность, офис и лучшие практики, гордиться прежними заслугами и достижениями и продолжать делать все по-прежнему, поддерживать неизменность процессов на предприятиях, которые когда-то привели к успеху</w:t>
      </w:r>
      <w:proofErr w:type="gramEnd"/>
      <w:r w:rsidRPr="00302D51">
        <w:rPr>
          <w:rFonts w:ascii="Times New Roman" w:eastAsia="Times New Roman" w:hAnsi="Times New Roman" w:cs="Times New Roman"/>
          <w:sz w:val="28"/>
          <w:szCs w:val="28"/>
          <w:bdr w:val="none" w:sz="0" w:space="0" w:color="auto" w:frame="1"/>
          <w:lang w:eastAsia="ru-RU"/>
        </w:rPr>
        <w:t>,</w:t>
      </w:r>
      <w:r w:rsidR="00302D51">
        <w:rPr>
          <w:rFonts w:ascii="Times New Roman" w:eastAsia="Times New Roman" w:hAnsi="Times New Roman" w:cs="Times New Roman"/>
          <w:sz w:val="28"/>
          <w:szCs w:val="28"/>
          <w:bdr w:val="none" w:sz="0" w:space="0" w:color="auto" w:frame="1"/>
          <w:lang w:eastAsia="ru-RU"/>
        </w:rPr>
        <w:t xml:space="preserve"> </w:t>
      </w:r>
      <w:r w:rsidRPr="00302D51">
        <w:rPr>
          <w:rFonts w:ascii="Times New Roman" w:eastAsia="Times New Roman" w:hAnsi="Times New Roman" w:cs="Times New Roman"/>
          <w:sz w:val="28"/>
          <w:szCs w:val="28"/>
          <w:bdr w:val="none" w:sz="0" w:space="0" w:color="auto" w:frame="1"/>
          <w:lang w:eastAsia="ru-RU"/>
        </w:rPr>
        <w:t xml:space="preserve">доминирование </w:t>
      </w:r>
      <w:proofErr w:type="gramStart"/>
      <w:r w:rsidRPr="00302D51">
        <w:rPr>
          <w:rFonts w:ascii="Times New Roman" w:eastAsia="Times New Roman" w:hAnsi="Times New Roman" w:cs="Times New Roman"/>
          <w:sz w:val="28"/>
          <w:szCs w:val="28"/>
          <w:bdr w:val="none" w:sz="0" w:space="0" w:color="auto" w:frame="1"/>
          <w:lang w:eastAsia="ru-RU"/>
        </w:rPr>
        <w:t>оперативного</w:t>
      </w:r>
      <w:proofErr w:type="gramEnd"/>
      <w:r w:rsidRPr="00302D51">
        <w:rPr>
          <w:rFonts w:ascii="Times New Roman" w:eastAsia="Times New Roman" w:hAnsi="Times New Roman" w:cs="Times New Roman"/>
          <w:sz w:val="28"/>
          <w:szCs w:val="28"/>
          <w:bdr w:val="none" w:sz="0" w:space="0" w:color="auto" w:frame="1"/>
          <w:lang w:eastAsia="ru-RU"/>
        </w:rPr>
        <w:t xml:space="preserve"> менеджмент, долгосрочное планирование не является популярным инструментом,</w:t>
      </w:r>
      <w:r w:rsidR="00252507">
        <w:rPr>
          <w:rFonts w:ascii="Times New Roman" w:eastAsia="Times New Roman" w:hAnsi="Times New Roman" w:cs="Times New Roman"/>
          <w:sz w:val="28"/>
          <w:szCs w:val="28"/>
          <w:bdr w:val="none" w:sz="0" w:space="0" w:color="auto" w:frame="1"/>
          <w:lang w:eastAsia="ru-RU"/>
        </w:rPr>
        <w:t xml:space="preserve"> </w:t>
      </w:r>
      <w:r w:rsidRPr="00302D51">
        <w:rPr>
          <w:rFonts w:ascii="Times New Roman" w:eastAsia="Times New Roman" w:hAnsi="Times New Roman" w:cs="Times New Roman"/>
          <w:sz w:val="28"/>
          <w:szCs w:val="28"/>
          <w:bdr w:val="none" w:sz="0" w:space="0" w:color="auto" w:frame="1"/>
          <w:lang w:eastAsia="ru-RU"/>
        </w:rPr>
        <w:t>боязнь рисков, когда большинство менеджеров не готовы и не могут рисковать, и</w:t>
      </w:r>
      <w:r w:rsidR="00252507">
        <w:rPr>
          <w:rFonts w:ascii="Times New Roman" w:eastAsia="Times New Roman" w:hAnsi="Times New Roman" w:cs="Times New Roman"/>
          <w:sz w:val="28"/>
          <w:szCs w:val="28"/>
          <w:bdr w:val="none" w:sz="0" w:space="0" w:color="auto" w:frame="1"/>
          <w:lang w:eastAsia="ru-RU"/>
        </w:rPr>
        <w:t xml:space="preserve"> т</w:t>
      </w:r>
      <w:r w:rsidRPr="00302D51">
        <w:rPr>
          <w:rFonts w:ascii="Times New Roman" w:eastAsia="Times New Roman" w:hAnsi="Times New Roman" w:cs="Times New Roman"/>
          <w:sz w:val="28"/>
          <w:szCs w:val="28"/>
          <w:bdr w:val="none" w:sz="0" w:space="0" w:color="auto" w:frame="1"/>
          <w:lang w:eastAsia="ru-RU"/>
        </w:rPr>
        <w:t>еневое управление, когда менеджеры назначаются по принципу личных знакомств или преданности, а не в соответствии с современной управленческой компетенцией.</w:t>
      </w:r>
      <w:r w:rsidR="00722659" w:rsidRPr="00722659">
        <w:rPr>
          <w:rFonts w:ascii="Times New Roman" w:eastAsia="Times New Roman" w:hAnsi="Times New Roman" w:cs="Times New Roman"/>
          <w:sz w:val="28"/>
          <w:szCs w:val="28"/>
          <w:bdr w:val="none" w:sz="0" w:space="0" w:color="auto" w:frame="1"/>
          <w:lang w:eastAsia="ru-RU"/>
        </w:rPr>
        <w:t xml:space="preserve"> [</w:t>
      </w:r>
      <w:r w:rsidR="00722659">
        <w:rPr>
          <w:rFonts w:ascii="Times New Roman" w:eastAsia="Times New Roman" w:hAnsi="Times New Roman" w:cs="Times New Roman"/>
          <w:sz w:val="28"/>
          <w:szCs w:val="28"/>
          <w:bdr w:val="none" w:sz="0" w:space="0" w:color="auto" w:frame="1"/>
          <w:lang w:val="en-US" w:eastAsia="ru-RU"/>
        </w:rPr>
        <w:t>2</w:t>
      </w:r>
      <w:r w:rsidR="00722659" w:rsidRPr="00722659">
        <w:rPr>
          <w:rFonts w:ascii="Times New Roman" w:eastAsia="Times New Roman" w:hAnsi="Times New Roman" w:cs="Times New Roman"/>
          <w:sz w:val="28"/>
          <w:szCs w:val="28"/>
          <w:bdr w:val="none" w:sz="0" w:space="0" w:color="auto" w:frame="1"/>
          <w:lang w:eastAsia="ru-RU"/>
        </w:rPr>
        <w:t>]</w:t>
      </w:r>
    </w:p>
    <w:p w14:paraId="5C776256" w14:textId="42440A14" w:rsidR="006B5A03" w:rsidRPr="006B5A03" w:rsidRDefault="00252507"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К</w:t>
      </w:r>
      <w:r w:rsidR="006B5A03" w:rsidRPr="00302D51">
        <w:rPr>
          <w:rFonts w:ascii="Times New Roman" w:eastAsia="Times New Roman" w:hAnsi="Times New Roman" w:cs="Times New Roman"/>
          <w:sz w:val="28"/>
          <w:szCs w:val="28"/>
          <w:bdr w:val="none" w:sz="0" w:space="0" w:color="auto" w:frame="1"/>
          <w:lang w:eastAsia="ru-RU"/>
        </w:rPr>
        <w:t xml:space="preserve">лючевая цель менеджмента лежит в его сути и определяется как целенаправленное воздействие на команду сотрудников или отдельных исполнителей для выполнения поставленных задач и достижения определенных целей. На самом деле, мы рассматриваем целенаправленное воздействие в контексте исследуемой проблематики не как способ или средство ограничения, а как механизм, который соответствует сегодняшнему развитию и выполняет поставленные задачи и достигает определенных целей предприятия, которые будут </w:t>
      </w:r>
      <w:proofErr w:type="gramStart"/>
      <w:r w:rsidR="006B5A03" w:rsidRPr="00302D51">
        <w:rPr>
          <w:rFonts w:ascii="Times New Roman" w:eastAsia="Times New Roman" w:hAnsi="Times New Roman" w:cs="Times New Roman"/>
          <w:sz w:val="28"/>
          <w:szCs w:val="28"/>
          <w:bdr w:val="none" w:sz="0" w:space="0" w:color="auto" w:frame="1"/>
          <w:lang w:eastAsia="ru-RU"/>
        </w:rPr>
        <w:t>соответствовать</w:t>
      </w:r>
      <w:proofErr w:type="gramEnd"/>
      <w:r w:rsidR="006B5A03" w:rsidRPr="00302D51">
        <w:rPr>
          <w:rFonts w:ascii="Times New Roman" w:eastAsia="Times New Roman" w:hAnsi="Times New Roman" w:cs="Times New Roman"/>
          <w:sz w:val="28"/>
          <w:szCs w:val="28"/>
          <w:bdr w:val="none" w:sz="0" w:space="0" w:color="auto" w:frame="1"/>
          <w:lang w:eastAsia="ru-RU"/>
        </w:rPr>
        <w:t xml:space="preserve"> и отождествляться с целями исполнителей, несущих интеллект, знания, творческие идеи, т.е. генераторы конкурентных преимуществ предприятия.</w:t>
      </w:r>
    </w:p>
    <w:p w14:paraId="242E0888" w14:textId="4D044FFA"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 xml:space="preserve">Именно поэтому вышеуказанные трансформационные процессы требуют комплексного подхода в обществе, экономике, образовании, культуре, сознании, а также системного переосмысления многих теорий и сформировавшихся представлений. Безусловно, они изменят парадигму управления предприятиями в сторону динамичного развития интеллектуального потенциала сотрудников, формирования интеллектуального капитала предприятия. Основные требования к персоналу предприятий будут </w:t>
      </w:r>
      <w:r w:rsidRPr="00302D51">
        <w:rPr>
          <w:rFonts w:ascii="Times New Roman" w:eastAsia="Times New Roman" w:hAnsi="Times New Roman" w:cs="Times New Roman"/>
          <w:sz w:val="28"/>
          <w:szCs w:val="28"/>
          <w:bdr w:val="none" w:sz="0" w:space="0" w:color="auto" w:frame="1"/>
          <w:lang w:eastAsia="ru-RU"/>
        </w:rPr>
        <w:lastRenderedPageBreak/>
        <w:t>включать не только готовность, чувство долга и ответственность, но и непрерывное обучение, творческую инициативу, креативность, личную заинтересованность и участие в создании будущего результата предприятия. Специалисты из различных областей, являющиеся носителями интеллекта, знаний и компетенций, станут независимыми от работодателей. Преобладающей формой их сотрудничества с системами управления предприятий будет переход от одного проекта к другому на основе их совместного творчества при создании нового продукта (производства) и совместного участия в распределении прибыли и имущества на основе соответствующего вклада.</w:t>
      </w:r>
    </w:p>
    <w:p w14:paraId="3CE66860" w14:textId="0007F9BC"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Научный дискурс о формировании новой парадигмы управления становится все более популярным. Однако</w:t>
      </w:r>
      <w:proofErr w:type="gramStart"/>
      <w:r w:rsidRPr="00302D51">
        <w:rPr>
          <w:rFonts w:ascii="Times New Roman" w:eastAsia="Times New Roman" w:hAnsi="Times New Roman" w:cs="Times New Roman"/>
          <w:sz w:val="28"/>
          <w:szCs w:val="28"/>
          <w:bdr w:val="none" w:sz="0" w:space="0" w:color="auto" w:frame="1"/>
          <w:lang w:eastAsia="ru-RU"/>
        </w:rPr>
        <w:t>,</w:t>
      </w:r>
      <w:proofErr w:type="gramEnd"/>
      <w:r w:rsidRPr="00302D51">
        <w:rPr>
          <w:rFonts w:ascii="Times New Roman" w:eastAsia="Times New Roman" w:hAnsi="Times New Roman" w:cs="Times New Roman"/>
          <w:sz w:val="28"/>
          <w:szCs w:val="28"/>
          <w:bdr w:val="none" w:sz="0" w:space="0" w:color="auto" w:frame="1"/>
          <w:lang w:eastAsia="ru-RU"/>
        </w:rPr>
        <w:t xml:space="preserve"> прежде чем предложить авторский взгляд на этот процесс, мы рассмотрим историю трансформации ключевых взглядов на эту проблему. Чтобы понять суть формирования новой парадигмы управления предприятиями в современном предпринимательстве, ее необходимо рассматривать с точки зрения эволюции базовых концепций управления, которые последовательно сменяли друг друга на протяжении последних десятилетий, и в контексте общей системы управления предприятием.</w:t>
      </w:r>
    </w:p>
    <w:p w14:paraId="01ECBA6F" w14:textId="6D76C246"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 xml:space="preserve">В конце ХХ века и в наши дни теория менеджмента получила значительное развитие в области экспертных систем, технологий управления знаниями, структурирования и обобщения знаний о методах управления, управления персоналом, корпоративных систем управления знаниями, развития организационной культуры, управления интеллектуальным капиталом, различных концепций мотивации и лидерство и т.д. Важно отметить, что каждая новая концепция не опровергает </w:t>
      </w:r>
      <w:proofErr w:type="gramStart"/>
      <w:r w:rsidRPr="00302D51">
        <w:rPr>
          <w:rFonts w:ascii="Times New Roman" w:eastAsia="Times New Roman" w:hAnsi="Times New Roman" w:cs="Times New Roman"/>
          <w:sz w:val="28"/>
          <w:szCs w:val="28"/>
          <w:bdr w:val="none" w:sz="0" w:space="0" w:color="auto" w:frame="1"/>
          <w:lang w:eastAsia="ru-RU"/>
        </w:rPr>
        <w:t>предыдущую</w:t>
      </w:r>
      <w:proofErr w:type="gramEnd"/>
      <w:r w:rsidRPr="00302D51">
        <w:rPr>
          <w:rFonts w:ascii="Times New Roman" w:eastAsia="Times New Roman" w:hAnsi="Times New Roman" w:cs="Times New Roman"/>
          <w:sz w:val="28"/>
          <w:szCs w:val="28"/>
          <w:bdr w:val="none" w:sz="0" w:space="0" w:color="auto" w:frame="1"/>
          <w:lang w:eastAsia="ru-RU"/>
        </w:rPr>
        <w:t>. Однако она дополняет его и учитывает состояние внутренней и внешней среды предприятия.</w:t>
      </w:r>
    </w:p>
    <w:p w14:paraId="27A6052B" w14:textId="77777777" w:rsidR="00252507"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 xml:space="preserve">В начале XX века менеджмент начал понимать необходимость формирования новой парадигмы, поскольку традиционное управление как </w:t>
      </w:r>
      <w:r w:rsidRPr="00302D51">
        <w:rPr>
          <w:rFonts w:ascii="Times New Roman" w:eastAsia="Times New Roman" w:hAnsi="Times New Roman" w:cs="Times New Roman"/>
          <w:sz w:val="28"/>
          <w:szCs w:val="28"/>
          <w:bdr w:val="none" w:sz="0" w:space="0" w:color="auto" w:frame="1"/>
          <w:lang w:eastAsia="ru-RU"/>
        </w:rPr>
        <w:lastRenderedPageBreak/>
        <w:t>механизм воздействия на сознание людей, выраженный в различных моделях, формах и сис</w:t>
      </w:r>
      <w:r w:rsidR="00252507">
        <w:rPr>
          <w:rFonts w:ascii="Times New Roman" w:eastAsia="Times New Roman" w:hAnsi="Times New Roman" w:cs="Times New Roman"/>
          <w:sz w:val="28"/>
          <w:szCs w:val="28"/>
          <w:bdr w:val="none" w:sz="0" w:space="0" w:color="auto" w:frame="1"/>
          <w:lang w:eastAsia="ru-RU"/>
        </w:rPr>
        <w:t>темах, достигло своих пределов</w:t>
      </w:r>
      <w:r w:rsidRPr="00302D51">
        <w:rPr>
          <w:rFonts w:ascii="Times New Roman" w:eastAsia="Times New Roman" w:hAnsi="Times New Roman" w:cs="Times New Roman"/>
          <w:sz w:val="28"/>
          <w:szCs w:val="28"/>
          <w:bdr w:val="none" w:sz="0" w:space="0" w:color="auto" w:frame="1"/>
          <w:lang w:eastAsia="ru-RU"/>
        </w:rPr>
        <w:t xml:space="preserve">. </w:t>
      </w:r>
    </w:p>
    <w:p w14:paraId="5CDDFDF1" w14:textId="323B3A98"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val="en-US" w:eastAsia="ru-RU"/>
        </w:rPr>
      </w:pPr>
      <w:r w:rsidRPr="00302D51">
        <w:rPr>
          <w:rFonts w:ascii="Times New Roman" w:eastAsia="Times New Roman" w:hAnsi="Times New Roman" w:cs="Times New Roman"/>
          <w:sz w:val="28"/>
          <w:szCs w:val="28"/>
          <w:bdr w:val="none" w:sz="0" w:space="0" w:color="auto" w:frame="1"/>
          <w:lang w:eastAsia="ru-RU"/>
        </w:rPr>
        <w:t xml:space="preserve">Теория управления перестала учитывать потребности специалистов. В определенной степени это стало прорывом в развитии предпринимательства. По словам А. </w:t>
      </w:r>
      <w:proofErr w:type="spellStart"/>
      <w:r w:rsidRPr="00302D51">
        <w:rPr>
          <w:rFonts w:ascii="Times New Roman" w:eastAsia="Times New Roman" w:hAnsi="Times New Roman" w:cs="Times New Roman"/>
          <w:sz w:val="28"/>
          <w:szCs w:val="28"/>
          <w:bdr w:val="none" w:sz="0" w:space="0" w:color="auto" w:frame="1"/>
          <w:lang w:eastAsia="ru-RU"/>
        </w:rPr>
        <w:t>Виханский</w:t>
      </w:r>
      <w:proofErr w:type="spellEnd"/>
      <w:r w:rsidRPr="00302D51">
        <w:rPr>
          <w:rFonts w:ascii="Times New Roman" w:eastAsia="Times New Roman" w:hAnsi="Times New Roman" w:cs="Times New Roman"/>
          <w:sz w:val="28"/>
          <w:szCs w:val="28"/>
          <w:bdr w:val="none" w:sz="0" w:space="0" w:color="auto" w:frame="1"/>
          <w:lang w:eastAsia="ru-RU"/>
        </w:rPr>
        <w:t>, “в некоторых методах осуществления управленческой деятельности принципы управления, которые были внедрены в рамках существующей парадигмы, больше не давали желаемых результатов; напротив, они начали вызывать негативные последствия. Успеха добились менеджеры, которые основывали свою деятельность</w:t>
      </w:r>
      <w:r w:rsidR="00252507">
        <w:rPr>
          <w:rFonts w:ascii="Times New Roman" w:eastAsia="Times New Roman" w:hAnsi="Times New Roman" w:cs="Times New Roman"/>
          <w:sz w:val="28"/>
          <w:szCs w:val="28"/>
          <w:bdr w:val="none" w:sz="0" w:space="0" w:color="auto" w:frame="1"/>
          <w:lang w:eastAsia="ru-RU"/>
        </w:rPr>
        <w:t xml:space="preserve"> на принципах “</w:t>
      </w:r>
      <w:proofErr w:type="spellStart"/>
      <w:r w:rsidR="00252507">
        <w:rPr>
          <w:rFonts w:ascii="Times New Roman" w:eastAsia="Times New Roman" w:hAnsi="Times New Roman" w:cs="Times New Roman"/>
          <w:sz w:val="28"/>
          <w:szCs w:val="28"/>
          <w:bdr w:val="none" w:sz="0" w:space="0" w:color="auto" w:frame="1"/>
          <w:lang w:eastAsia="ru-RU"/>
        </w:rPr>
        <w:t>антименеджмента</w:t>
      </w:r>
      <w:proofErr w:type="spellEnd"/>
      <w:r w:rsidR="00252507">
        <w:rPr>
          <w:rFonts w:ascii="Times New Roman" w:eastAsia="Times New Roman" w:hAnsi="Times New Roman" w:cs="Times New Roman"/>
          <w:sz w:val="28"/>
          <w:szCs w:val="28"/>
          <w:bdr w:val="none" w:sz="0" w:space="0" w:color="auto" w:frame="1"/>
          <w:lang w:eastAsia="ru-RU"/>
        </w:rPr>
        <w:t>”</w:t>
      </w:r>
      <w:r w:rsidRPr="00302D51">
        <w:rPr>
          <w:rFonts w:ascii="Times New Roman" w:eastAsia="Times New Roman" w:hAnsi="Times New Roman" w:cs="Times New Roman"/>
          <w:sz w:val="28"/>
          <w:szCs w:val="28"/>
          <w:bdr w:val="none" w:sz="0" w:space="0" w:color="auto" w:frame="1"/>
          <w:lang w:eastAsia="ru-RU"/>
        </w:rPr>
        <w:t>.</w:t>
      </w:r>
      <w:r w:rsidR="00722659" w:rsidRPr="00722659">
        <w:rPr>
          <w:rFonts w:ascii="Times New Roman" w:eastAsia="Times New Roman" w:hAnsi="Times New Roman" w:cs="Times New Roman"/>
          <w:sz w:val="28"/>
          <w:szCs w:val="28"/>
          <w:bdr w:val="none" w:sz="0" w:space="0" w:color="auto" w:frame="1"/>
          <w:lang w:eastAsia="ru-RU"/>
        </w:rPr>
        <w:t xml:space="preserve"> [</w:t>
      </w:r>
      <w:r w:rsidR="00722659">
        <w:rPr>
          <w:rFonts w:ascii="Times New Roman" w:eastAsia="Times New Roman" w:hAnsi="Times New Roman" w:cs="Times New Roman"/>
          <w:sz w:val="28"/>
          <w:szCs w:val="28"/>
          <w:bdr w:val="none" w:sz="0" w:space="0" w:color="auto" w:frame="1"/>
          <w:lang w:val="en-US" w:eastAsia="ru-RU"/>
        </w:rPr>
        <w:t>4]</w:t>
      </w:r>
    </w:p>
    <w:p w14:paraId="5108F4FC" w14:textId="4FF1BBC0" w:rsidR="006B5A03" w:rsidRPr="006B5A03"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 xml:space="preserve">Вот почему фундаментальный вопрос о путях модернизации существующей парадигмы управления и о том, как должна выглядеть новая парадигма, все еще остается спорным. П. </w:t>
      </w:r>
      <w:proofErr w:type="spellStart"/>
      <w:r w:rsidRPr="00302D51">
        <w:rPr>
          <w:rFonts w:ascii="Times New Roman" w:eastAsia="Times New Roman" w:hAnsi="Times New Roman" w:cs="Times New Roman"/>
          <w:sz w:val="28"/>
          <w:szCs w:val="28"/>
          <w:bdr w:val="none" w:sz="0" w:space="0" w:color="auto" w:frame="1"/>
          <w:lang w:eastAsia="ru-RU"/>
        </w:rPr>
        <w:t>Друкер</w:t>
      </w:r>
      <w:proofErr w:type="spellEnd"/>
      <w:r w:rsidRPr="00302D51">
        <w:rPr>
          <w:rFonts w:ascii="Times New Roman" w:eastAsia="Times New Roman" w:hAnsi="Times New Roman" w:cs="Times New Roman"/>
          <w:sz w:val="28"/>
          <w:szCs w:val="28"/>
          <w:bdr w:val="none" w:sz="0" w:space="0" w:color="auto" w:frame="1"/>
          <w:lang w:eastAsia="ru-RU"/>
        </w:rPr>
        <w:t xml:space="preserve"> внес значительный вклад в обоснование важности формирования новой парадигмы управления. Он предложил свое понимание этой парадигмы: руководство должно определить, какие результаты должны быть достигнуты; руководство должно мобилизовать ресурсы организации для достижения этих результатов”.</w:t>
      </w:r>
    </w:p>
    <w:p w14:paraId="6C5D706A" w14:textId="488205BF" w:rsidR="006B5A03" w:rsidRPr="00302D51" w:rsidRDefault="006B5A03" w:rsidP="0030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Отечественные исследователи также плодотворно работают над проблемой формирования новой парадигмы уп</w:t>
      </w:r>
      <w:r w:rsidR="00252507">
        <w:rPr>
          <w:rFonts w:ascii="Times New Roman" w:eastAsia="Times New Roman" w:hAnsi="Times New Roman" w:cs="Times New Roman"/>
          <w:sz w:val="28"/>
          <w:szCs w:val="28"/>
          <w:bdr w:val="none" w:sz="0" w:space="0" w:color="auto" w:frame="1"/>
          <w:lang w:eastAsia="ru-RU"/>
        </w:rPr>
        <w:t xml:space="preserve">равления. Так, И.Н. </w:t>
      </w:r>
      <w:proofErr w:type="spellStart"/>
      <w:r w:rsidR="00252507">
        <w:rPr>
          <w:rFonts w:ascii="Times New Roman" w:eastAsia="Times New Roman" w:hAnsi="Times New Roman" w:cs="Times New Roman"/>
          <w:sz w:val="28"/>
          <w:szCs w:val="28"/>
          <w:bdr w:val="none" w:sz="0" w:space="0" w:color="auto" w:frame="1"/>
          <w:lang w:eastAsia="ru-RU"/>
        </w:rPr>
        <w:t>Дрогобицкий</w:t>
      </w:r>
      <w:proofErr w:type="spellEnd"/>
      <w:r w:rsidRPr="00302D51">
        <w:rPr>
          <w:rFonts w:ascii="Times New Roman" w:eastAsia="Times New Roman" w:hAnsi="Times New Roman" w:cs="Times New Roman"/>
          <w:sz w:val="28"/>
          <w:szCs w:val="28"/>
          <w:bdr w:val="none" w:sz="0" w:space="0" w:color="auto" w:frame="1"/>
          <w:lang w:eastAsia="ru-RU"/>
        </w:rPr>
        <w:t xml:space="preserve"> считает, что существует объективная необходимость сформулировать управленческую парадигму XX века – управление креативностью. Она включает в себя следующее:</w:t>
      </w:r>
    </w:p>
    <w:p w14:paraId="240204A3" w14:textId="57AE7E2E" w:rsidR="006B5A03" w:rsidRPr="00302D51" w:rsidRDefault="006B5A03" w:rsidP="00302D51">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Противодействие процессам саморазрушения личности и деструктивным тенденциям внешней среды,</w:t>
      </w:r>
    </w:p>
    <w:p w14:paraId="3C11F7C3" w14:textId="627D8812" w:rsidR="006B5A03" w:rsidRPr="00302D51" w:rsidRDefault="006B5A03" w:rsidP="00302D51">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Создание условий для гармонизации открытых саморегулирующихся систем: человека, организации, общества и т.д.,</w:t>
      </w:r>
    </w:p>
    <w:p w14:paraId="6E12E392" w14:textId="6436FD26" w:rsidR="006B5A03" w:rsidRPr="00302D51" w:rsidRDefault="006B5A03" w:rsidP="00302D51">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bdr w:val="none" w:sz="0" w:space="0" w:color="auto" w:frame="1"/>
          <w:lang w:eastAsia="ru-RU"/>
        </w:rPr>
      </w:pPr>
      <w:r w:rsidRPr="00302D51">
        <w:rPr>
          <w:rFonts w:ascii="Times New Roman" w:eastAsia="Times New Roman" w:hAnsi="Times New Roman" w:cs="Times New Roman"/>
          <w:sz w:val="28"/>
          <w:szCs w:val="28"/>
          <w:bdr w:val="none" w:sz="0" w:space="0" w:color="auto" w:frame="1"/>
          <w:lang w:eastAsia="ru-RU"/>
        </w:rPr>
        <w:t>Создание условий для использования творческого потенциала каждого человека (независимо от уровня его сознания), а также</w:t>
      </w:r>
    </w:p>
    <w:p w14:paraId="65B14D4D" w14:textId="77777777" w:rsidR="006B5A03" w:rsidRPr="00302D51" w:rsidRDefault="006B5A03" w:rsidP="00302D51">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lang w:eastAsia="ru-RU"/>
        </w:rPr>
      </w:pPr>
      <w:r w:rsidRPr="00302D51">
        <w:rPr>
          <w:rFonts w:ascii="Times New Roman" w:eastAsia="Times New Roman" w:hAnsi="Times New Roman" w:cs="Times New Roman"/>
          <w:sz w:val="28"/>
          <w:szCs w:val="28"/>
          <w:bdr w:val="none" w:sz="0" w:space="0" w:color="auto" w:frame="1"/>
          <w:lang w:eastAsia="ru-RU"/>
        </w:rPr>
        <w:t>Формирование и внедрение механизма управления креативностью на всех уровнях любой открытой системы.</w:t>
      </w:r>
    </w:p>
    <w:p w14:paraId="1076CA06" w14:textId="048C7F29" w:rsidR="008C02F4" w:rsidRDefault="00302D51" w:rsidP="006B7E64">
      <w:pPr>
        <w:spacing w:after="0" w:line="360" w:lineRule="auto"/>
        <w:ind w:firstLine="709"/>
        <w:jc w:val="both"/>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lastRenderedPageBreak/>
        <w:t>Также формирование новой парадигмы управления связано с развитием процессов глобализации.</w:t>
      </w:r>
    </w:p>
    <w:p w14:paraId="24E3159B" w14:textId="77777777" w:rsidR="00302D51" w:rsidRPr="00B602C7" w:rsidRDefault="00302D51" w:rsidP="00302D51">
      <w:pPr>
        <w:spacing w:after="0" w:line="360" w:lineRule="auto"/>
        <w:ind w:firstLine="709"/>
        <w:jc w:val="both"/>
        <w:rPr>
          <w:rFonts w:ascii="Times New Roman" w:hAnsi="Times New Roman"/>
          <w:sz w:val="28"/>
          <w:szCs w:val="28"/>
        </w:rPr>
      </w:pPr>
      <w:r w:rsidRPr="00B602C7">
        <w:rPr>
          <w:rFonts w:ascii="Times New Roman" w:hAnsi="Times New Roman"/>
          <w:sz w:val="28"/>
          <w:szCs w:val="28"/>
        </w:rPr>
        <w:t>Одним из ключевых процессов развития мировой экономики в современном мире является глобализация, представляющая собой новый этап в развитии международных внешнеэкономических связей. Если говорить о глобализации, то ее можно охарактеризовать как объективный процесс, отражающий реальность современного этапа хозяйственного развития зарубежных стран.</w:t>
      </w:r>
    </w:p>
    <w:p w14:paraId="36C0AFE7" w14:textId="31EB501B" w:rsidR="00302D51" w:rsidRPr="00722659" w:rsidRDefault="00302D51" w:rsidP="00302D51">
      <w:pPr>
        <w:spacing w:after="0" w:line="360" w:lineRule="auto"/>
        <w:ind w:firstLine="709"/>
        <w:contextualSpacing/>
        <w:jc w:val="both"/>
        <w:rPr>
          <w:rFonts w:ascii="Times New Roman" w:hAnsi="Times New Roman"/>
          <w:sz w:val="28"/>
          <w:szCs w:val="28"/>
          <w:lang w:val="en-US"/>
        </w:rPr>
      </w:pPr>
      <w:r w:rsidRPr="00B602C7">
        <w:rPr>
          <w:rFonts w:ascii="Times New Roman" w:hAnsi="Times New Roman"/>
          <w:sz w:val="28"/>
          <w:szCs w:val="28"/>
        </w:rPr>
        <w:t xml:space="preserve">Экономическая глобализация - это динамичный процесс, находящийся на ранней стадии развития. В этом смысле крайне сложно дать точное определение этого явления. </w:t>
      </w:r>
      <w:r w:rsidR="00722659">
        <w:rPr>
          <w:rFonts w:ascii="Times New Roman" w:hAnsi="Times New Roman"/>
          <w:sz w:val="28"/>
          <w:szCs w:val="28"/>
          <w:lang w:val="en-US"/>
        </w:rPr>
        <w:t>[4]</w:t>
      </w:r>
    </w:p>
    <w:p w14:paraId="19290D88" w14:textId="77777777" w:rsidR="00302D51" w:rsidRPr="00B602C7" w:rsidRDefault="00302D51" w:rsidP="00302D51">
      <w:pPr>
        <w:spacing w:after="0" w:line="360" w:lineRule="auto"/>
        <w:ind w:firstLine="709"/>
        <w:contextualSpacing/>
        <w:jc w:val="both"/>
        <w:rPr>
          <w:rFonts w:ascii="Times New Roman" w:hAnsi="Times New Roman"/>
          <w:sz w:val="28"/>
          <w:szCs w:val="28"/>
        </w:rPr>
      </w:pPr>
      <w:r w:rsidRPr="00B602C7">
        <w:rPr>
          <w:rFonts w:ascii="Times New Roman" w:hAnsi="Times New Roman"/>
          <w:sz w:val="28"/>
          <w:szCs w:val="28"/>
        </w:rPr>
        <w:t>В общем смысле, под глобализацией можно понимать новый этап качественной интернационализации, характеризующийся тенденцией к установлению взаимозависимости экономик субъектов мировой экономики как части ее интегрированной системы.</w:t>
      </w:r>
    </w:p>
    <w:p w14:paraId="56F8E15D" w14:textId="395F9668" w:rsidR="00302D51" w:rsidRPr="00B602C7" w:rsidRDefault="00302D51" w:rsidP="00302D51">
      <w:pPr>
        <w:spacing w:after="0" w:line="360" w:lineRule="auto"/>
        <w:ind w:firstLine="709"/>
        <w:contextualSpacing/>
        <w:jc w:val="both"/>
        <w:rPr>
          <w:rFonts w:ascii="Times New Roman" w:hAnsi="Times New Roman"/>
          <w:sz w:val="28"/>
          <w:szCs w:val="28"/>
        </w:rPr>
      </w:pPr>
      <w:r w:rsidRPr="00B602C7">
        <w:rPr>
          <w:rFonts w:ascii="Times New Roman" w:hAnsi="Times New Roman"/>
          <w:sz w:val="28"/>
          <w:szCs w:val="28"/>
        </w:rPr>
        <w:t>Глобализация рынков и мировой экономики в целом является объективной тенденцией развития, которой в краткосрочной перспективе не представляется реальной альтернативы. Однако это не линейный процесс, а противоречивый и нерегулярный, который постоянно меняет форму, метод и механизм реализации и проявления.</w:t>
      </w:r>
    </w:p>
    <w:p w14:paraId="24EA8727" w14:textId="77777777" w:rsidR="00302D51" w:rsidRPr="00B602C7" w:rsidRDefault="00302D51" w:rsidP="00302D51">
      <w:pPr>
        <w:spacing w:after="0" w:line="360" w:lineRule="auto"/>
        <w:ind w:firstLine="709"/>
        <w:contextualSpacing/>
        <w:jc w:val="both"/>
        <w:rPr>
          <w:rFonts w:ascii="Times New Roman" w:hAnsi="Times New Roman"/>
          <w:sz w:val="28"/>
          <w:szCs w:val="28"/>
        </w:rPr>
      </w:pPr>
      <w:r w:rsidRPr="00B602C7">
        <w:rPr>
          <w:rFonts w:ascii="Times New Roman" w:hAnsi="Times New Roman"/>
          <w:sz w:val="28"/>
          <w:szCs w:val="28"/>
        </w:rPr>
        <w:t xml:space="preserve">Например, доктор </w:t>
      </w:r>
      <w:proofErr w:type="spellStart"/>
      <w:r w:rsidRPr="00B602C7">
        <w:rPr>
          <w:rFonts w:ascii="Times New Roman" w:hAnsi="Times New Roman"/>
          <w:sz w:val="28"/>
          <w:szCs w:val="28"/>
        </w:rPr>
        <w:t>Кастельс</w:t>
      </w:r>
      <w:proofErr w:type="spellEnd"/>
      <w:r w:rsidRPr="00B602C7">
        <w:rPr>
          <w:rFonts w:ascii="Times New Roman" w:hAnsi="Times New Roman"/>
          <w:sz w:val="28"/>
          <w:szCs w:val="28"/>
        </w:rPr>
        <w:t>, профессор социологии в Калифорнийском университете, определил глобализацию как «новую капиталистическую экономику», перечислив следующие характеристики: информация, знания и информационные технологии являются основными источниками роста для производительности и конкурентоспособности.</w:t>
      </w:r>
    </w:p>
    <w:p w14:paraId="544F98E4" w14:textId="0FA58DD1" w:rsidR="00302D51" w:rsidRPr="00B602C7" w:rsidRDefault="00302D51" w:rsidP="00302D51">
      <w:pPr>
        <w:spacing w:after="0" w:line="360" w:lineRule="auto"/>
        <w:ind w:firstLine="709"/>
        <w:contextualSpacing/>
        <w:jc w:val="both"/>
        <w:rPr>
          <w:rFonts w:ascii="Times New Roman" w:hAnsi="Times New Roman"/>
          <w:sz w:val="28"/>
          <w:szCs w:val="28"/>
        </w:rPr>
      </w:pPr>
      <w:r w:rsidRPr="00B602C7">
        <w:rPr>
          <w:rFonts w:ascii="Times New Roman" w:hAnsi="Times New Roman"/>
          <w:sz w:val="28"/>
          <w:szCs w:val="28"/>
        </w:rPr>
        <w:t xml:space="preserve">Д. А. Журавлев считал, что глобализация - это процесс обучения глобальной экономики, которая в последнее время понимается как совокупность национальных экономик, связанных между собой международным разделением труда, экономическими и политическими </w:t>
      </w:r>
      <w:r w:rsidRPr="00B602C7">
        <w:rPr>
          <w:rFonts w:ascii="Times New Roman" w:hAnsi="Times New Roman"/>
          <w:sz w:val="28"/>
          <w:szCs w:val="28"/>
        </w:rPr>
        <w:lastRenderedPageBreak/>
        <w:t xml:space="preserve">отношениями, на мировом рынке, и тесное сближение их экономик на основе транснационализации и регионализации. </w:t>
      </w:r>
    </w:p>
    <w:p w14:paraId="0CA945BD" w14:textId="5D3E4811" w:rsidR="00302D51" w:rsidRPr="00B602C7" w:rsidRDefault="00302D51" w:rsidP="00302D51">
      <w:pPr>
        <w:spacing w:after="0" w:line="360" w:lineRule="auto"/>
        <w:ind w:firstLine="709"/>
        <w:contextualSpacing/>
        <w:jc w:val="both"/>
        <w:rPr>
          <w:rFonts w:ascii="Times New Roman" w:hAnsi="Times New Roman"/>
          <w:sz w:val="28"/>
          <w:szCs w:val="28"/>
        </w:rPr>
      </w:pPr>
      <w:r w:rsidRPr="00B602C7">
        <w:rPr>
          <w:rFonts w:ascii="Times New Roman" w:hAnsi="Times New Roman"/>
          <w:sz w:val="28"/>
          <w:szCs w:val="28"/>
        </w:rPr>
        <w:t>Такое же понятие приводил и Р.И. Хасбулатов. Он утверждал, что в Европе «слишком велика степень «переплетения» экономики и финансов в современном глобальном мире, их взаимозависимость и взаимосвязь. Это заставило правительства ведущих европейских и других госуда</w:t>
      </w:r>
      <w:proofErr w:type="gramStart"/>
      <w:r w:rsidRPr="00B602C7">
        <w:rPr>
          <w:rFonts w:ascii="Times New Roman" w:hAnsi="Times New Roman"/>
          <w:sz w:val="28"/>
          <w:szCs w:val="28"/>
        </w:rPr>
        <w:t>рств пр</w:t>
      </w:r>
      <w:proofErr w:type="gramEnd"/>
      <w:r w:rsidRPr="00B602C7">
        <w:rPr>
          <w:rFonts w:ascii="Times New Roman" w:hAnsi="Times New Roman"/>
          <w:sz w:val="28"/>
          <w:szCs w:val="28"/>
        </w:rPr>
        <w:t>иступить к консолидации своих усилий». Данное явление привело к тому, что ведущие страны стали объединяться между собой для преодоления кризиса.</w:t>
      </w:r>
    </w:p>
    <w:p w14:paraId="54E50E25" w14:textId="77777777" w:rsidR="00302D51" w:rsidRPr="00B602C7" w:rsidRDefault="00302D51" w:rsidP="00302D51">
      <w:pPr>
        <w:pStyle w:val="af0"/>
        <w:spacing w:before="0" w:beforeAutospacing="0" w:after="0" w:afterAutospacing="0" w:line="360" w:lineRule="auto"/>
        <w:ind w:firstLine="709"/>
        <w:jc w:val="both"/>
        <w:rPr>
          <w:sz w:val="28"/>
          <w:szCs w:val="28"/>
        </w:rPr>
      </w:pPr>
      <w:r w:rsidRPr="00B602C7">
        <w:rPr>
          <w:sz w:val="28"/>
          <w:szCs w:val="28"/>
        </w:rPr>
        <w:t>В первую очередь определим этапы глобализации.</w:t>
      </w:r>
    </w:p>
    <w:p w14:paraId="725C7AE7" w14:textId="77777777" w:rsidR="00302D51" w:rsidRPr="00B602C7" w:rsidRDefault="00302D51" w:rsidP="00302D51">
      <w:pPr>
        <w:pStyle w:val="af0"/>
        <w:spacing w:before="0" w:beforeAutospacing="0" w:after="0" w:afterAutospacing="0" w:line="360" w:lineRule="auto"/>
        <w:ind w:firstLine="709"/>
        <w:jc w:val="both"/>
        <w:rPr>
          <w:sz w:val="28"/>
          <w:szCs w:val="28"/>
        </w:rPr>
      </w:pPr>
      <w:r w:rsidRPr="00B602C7">
        <w:rPr>
          <w:sz w:val="28"/>
          <w:szCs w:val="28"/>
        </w:rPr>
        <w:t>Интернационализация мировой экономики означает, что в производстве продукта принимают участие многие страны. Например, мы производим автомобили, но закупаем комплектующие у компаний из разных стран мира.</w:t>
      </w:r>
    </w:p>
    <w:p w14:paraId="60E3EB79" w14:textId="77777777" w:rsidR="00302D51" w:rsidRPr="00B602C7" w:rsidRDefault="00302D51" w:rsidP="00302D51">
      <w:pPr>
        <w:pStyle w:val="af0"/>
        <w:spacing w:before="0" w:beforeAutospacing="0" w:after="0" w:afterAutospacing="0" w:line="360" w:lineRule="auto"/>
        <w:ind w:firstLine="709"/>
        <w:jc w:val="both"/>
        <w:rPr>
          <w:sz w:val="28"/>
          <w:szCs w:val="28"/>
        </w:rPr>
      </w:pPr>
      <w:proofErr w:type="gramStart"/>
      <w:r w:rsidRPr="00B602C7">
        <w:rPr>
          <w:sz w:val="28"/>
          <w:szCs w:val="28"/>
        </w:rPr>
        <w:t>Глобализация в свою очередь характеризует превращение мировой экономики в единой целое.</w:t>
      </w:r>
      <w:proofErr w:type="gramEnd"/>
    </w:p>
    <w:p w14:paraId="22CD6F07" w14:textId="77777777" w:rsidR="00302D51" w:rsidRPr="00B602C7" w:rsidRDefault="00302D51" w:rsidP="00302D51">
      <w:pPr>
        <w:pStyle w:val="af0"/>
        <w:spacing w:before="0" w:beforeAutospacing="0" w:after="0" w:afterAutospacing="0" w:line="360" w:lineRule="auto"/>
        <w:ind w:firstLine="709"/>
        <w:jc w:val="both"/>
        <w:rPr>
          <w:sz w:val="28"/>
          <w:szCs w:val="28"/>
        </w:rPr>
      </w:pPr>
      <w:r w:rsidRPr="00B602C7">
        <w:rPr>
          <w:sz w:val="28"/>
          <w:szCs w:val="28"/>
        </w:rPr>
        <w:t>Именно интернационализация выступает этапом в глобализации мировой экономики (рисунок 1).</w:t>
      </w:r>
    </w:p>
    <w:p w14:paraId="3E2932DD" w14:textId="77777777" w:rsidR="00302D51" w:rsidRPr="00B602C7" w:rsidRDefault="00302D51" w:rsidP="00302D51">
      <w:pPr>
        <w:pStyle w:val="af0"/>
        <w:rPr>
          <w:sz w:val="28"/>
          <w:szCs w:val="28"/>
        </w:rPr>
      </w:pPr>
      <w:r w:rsidRPr="00B602C7">
        <w:rPr>
          <w:sz w:val="28"/>
          <w:szCs w:val="28"/>
        </w:rPr>
        <w:object w:dxaOrig="8999" w:dyaOrig="2055" w14:anchorId="4A471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102.75pt" o:ole="">
            <v:imagedata r:id="rId9" o:title=""/>
          </v:shape>
          <o:OLEObject Type="Embed" ProgID="MSPhotoEd.3" ShapeID="_x0000_i1025" DrawAspect="Content" ObjectID="_1734508169" r:id="rId10"/>
        </w:object>
      </w:r>
      <w:r w:rsidRPr="00B602C7">
        <w:rPr>
          <w:sz w:val="28"/>
          <w:szCs w:val="28"/>
        </w:rPr>
        <w:br/>
      </w:r>
    </w:p>
    <w:p w14:paraId="4D912186" w14:textId="0359307B" w:rsidR="00302D51" w:rsidRPr="00B602C7" w:rsidRDefault="00302D51" w:rsidP="00302D51">
      <w:pPr>
        <w:pStyle w:val="af0"/>
        <w:rPr>
          <w:sz w:val="28"/>
          <w:szCs w:val="28"/>
        </w:rPr>
      </w:pPr>
      <w:r>
        <w:rPr>
          <w:sz w:val="28"/>
          <w:szCs w:val="28"/>
        </w:rPr>
        <w:t>Рисунок</w:t>
      </w:r>
      <w:r w:rsidRPr="00B602C7">
        <w:rPr>
          <w:sz w:val="28"/>
          <w:szCs w:val="28"/>
        </w:rPr>
        <w:t xml:space="preserve"> - Этапы глобализации мировой экономики</w:t>
      </w:r>
    </w:p>
    <w:p w14:paraId="53BFF855" w14:textId="77777777" w:rsidR="00302D51" w:rsidRPr="00B602C7" w:rsidRDefault="00302D51" w:rsidP="00302D51">
      <w:pPr>
        <w:spacing w:after="0" w:line="360" w:lineRule="auto"/>
        <w:ind w:firstLine="709"/>
        <w:contextualSpacing/>
        <w:jc w:val="both"/>
        <w:rPr>
          <w:rFonts w:ascii="Times New Roman" w:hAnsi="Times New Roman"/>
          <w:sz w:val="28"/>
          <w:szCs w:val="28"/>
        </w:rPr>
      </w:pPr>
    </w:p>
    <w:p w14:paraId="06A6A8E1" w14:textId="77777777" w:rsidR="00302D51" w:rsidRPr="00F03EB4" w:rsidRDefault="00302D51" w:rsidP="00302D51">
      <w:pPr>
        <w:shd w:val="clear" w:color="auto" w:fill="FFFFFF"/>
        <w:spacing w:after="0" w:line="360" w:lineRule="auto"/>
        <w:ind w:firstLine="709"/>
        <w:jc w:val="both"/>
        <w:rPr>
          <w:rFonts w:ascii="Times New Roman" w:hAnsi="Times New Roman"/>
          <w:sz w:val="28"/>
          <w:szCs w:val="28"/>
        </w:rPr>
      </w:pPr>
      <w:r w:rsidRPr="00F03EB4">
        <w:rPr>
          <w:rFonts w:ascii="Times New Roman" w:hAnsi="Times New Roman"/>
          <w:sz w:val="28"/>
          <w:szCs w:val="28"/>
        </w:rPr>
        <w:t>Среди положительных последствий процессов глобализации можно выделить следующие:</w:t>
      </w:r>
    </w:p>
    <w:p w14:paraId="42A9649A" w14:textId="77777777" w:rsidR="00302D51" w:rsidRPr="00F03EB4"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Происходит</w:t>
      </w:r>
      <w:r w:rsidRPr="00F03EB4">
        <w:rPr>
          <w:rFonts w:ascii="Times New Roman" w:hAnsi="Times New Roman"/>
          <w:sz w:val="28"/>
          <w:szCs w:val="28"/>
        </w:rPr>
        <w:t xml:space="preserve"> стимули</w:t>
      </w:r>
      <w:r>
        <w:rPr>
          <w:rFonts w:ascii="Times New Roman" w:hAnsi="Times New Roman"/>
          <w:sz w:val="28"/>
          <w:szCs w:val="28"/>
        </w:rPr>
        <w:t>рование</w:t>
      </w:r>
      <w:r w:rsidRPr="00F03EB4">
        <w:rPr>
          <w:rFonts w:ascii="Times New Roman" w:hAnsi="Times New Roman"/>
          <w:sz w:val="28"/>
          <w:szCs w:val="28"/>
        </w:rPr>
        <w:t xml:space="preserve"> экономическ</w:t>
      </w:r>
      <w:r>
        <w:rPr>
          <w:rFonts w:ascii="Times New Roman" w:hAnsi="Times New Roman"/>
          <w:sz w:val="28"/>
          <w:szCs w:val="28"/>
        </w:rPr>
        <w:t>ого</w:t>
      </w:r>
      <w:r w:rsidRPr="00F03EB4">
        <w:rPr>
          <w:rFonts w:ascii="Times New Roman" w:hAnsi="Times New Roman"/>
          <w:sz w:val="28"/>
          <w:szCs w:val="28"/>
        </w:rPr>
        <w:t xml:space="preserve"> рост</w:t>
      </w:r>
      <w:r>
        <w:rPr>
          <w:rFonts w:ascii="Times New Roman" w:hAnsi="Times New Roman"/>
          <w:sz w:val="28"/>
          <w:szCs w:val="28"/>
        </w:rPr>
        <w:t>а.</w:t>
      </w:r>
    </w:p>
    <w:p w14:paraId="77854FDE" w14:textId="77777777" w:rsidR="00302D51" w:rsidRPr="00F03EB4"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sidRPr="00F03EB4">
        <w:rPr>
          <w:rFonts w:ascii="Times New Roman" w:hAnsi="Times New Roman"/>
          <w:sz w:val="28"/>
          <w:szCs w:val="28"/>
        </w:rPr>
        <w:t xml:space="preserve">Глобализация способствует углублению специализации и международного разделения труда. </w:t>
      </w:r>
    </w:p>
    <w:p w14:paraId="5055F561" w14:textId="77777777" w:rsidR="00302D51" w:rsidRPr="00F03EB4"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Возможность</w:t>
      </w:r>
      <w:r w:rsidRPr="00F03EB4">
        <w:rPr>
          <w:rFonts w:ascii="Times New Roman" w:hAnsi="Times New Roman"/>
          <w:sz w:val="28"/>
          <w:szCs w:val="28"/>
        </w:rPr>
        <w:t xml:space="preserve"> экономи</w:t>
      </w:r>
      <w:r>
        <w:rPr>
          <w:rFonts w:ascii="Times New Roman" w:hAnsi="Times New Roman"/>
          <w:sz w:val="28"/>
          <w:szCs w:val="28"/>
        </w:rPr>
        <w:t>и</w:t>
      </w:r>
      <w:r w:rsidRPr="00F03EB4">
        <w:rPr>
          <w:rFonts w:ascii="Times New Roman" w:hAnsi="Times New Roman"/>
          <w:sz w:val="28"/>
          <w:szCs w:val="28"/>
        </w:rPr>
        <w:t xml:space="preserve"> на масштабах производства.</w:t>
      </w:r>
    </w:p>
    <w:p w14:paraId="0CB35C4A" w14:textId="77777777" w:rsidR="00302D51" w:rsidRPr="00F03EB4"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Возможность получения больших выгод от внешнеторговых операций</w:t>
      </w:r>
      <w:r w:rsidRPr="00F03EB4">
        <w:rPr>
          <w:rFonts w:ascii="Times New Roman" w:hAnsi="Times New Roman"/>
          <w:sz w:val="28"/>
          <w:szCs w:val="28"/>
        </w:rPr>
        <w:t>.</w:t>
      </w:r>
    </w:p>
    <w:p w14:paraId="57E83263" w14:textId="77777777" w:rsidR="00302D51"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Происходит стимулирование</w:t>
      </w:r>
      <w:r w:rsidRPr="00F03EB4">
        <w:rPr>
          <w:rFonts w:ascii="Times New Roman" w:hAnsi="Times New Roman"/>
          <w:sz w:val="28"/>
          <w:szCs w:val="28"/>
        </w:rPr>
        <w:t xml:space="preserve"> развити</w:t>
      </w:r>
      <w:r>
        <w:rPr>
          <w:rFonts w:ascii="Times New Roman" w:hAnsi="Times New Roman"/>
          <w:sz w:val="28"/>
          <w:szCs w:val="28"/>
        </w:rPr>
        <w:t>я</w:t>
      </w:r>
      <w:r w:rsidRPr="00F03EB4">
        <w:rPr>
          <w:rFonts w:ascii="Times New Roman" w:hAnsi="Times New Roman"/>
          <w:sz w:val="28"/>
          <w:szCs w:val="28"/>
        </w:rPr>
        <w:t xml:space="preserve"> новых технологий. </w:t>
      </w:r>
    </w:p>
    <w:p w14:paraId="01E1DFF4" w14:textId="77777777" w:rsidR="00302D51" w:rsidRPr="00F03EB4"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sidRPr="00F03EB4">
        <w:rPr>
          <w:rFonts w:ascii="Times New Roman" w:hAnsi="Times New Roman"/>
          <w:sz w:val="28"/>
          <w:szCs w:val="28"/>
        </w:rPr>
        <w:t xml:space="preserve">Глобализация способствует обострению международной конкуренции. </w:t>
      </w:r>
    </w:p>
    <w:p w14:paraId="51593AE7" w14:textId="77777777" w:rsidR="00302D51" w:rsidRPr="00F03EB4"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Создаются условия </w:t>
      </w:r>
      <w:proofErr w:type="gramStart"/>
      <w:r>
        <w:rPr>
          <w:rFonts w:ascii="Times New Roman" w:hAnsi="Times New Roman"/>
          <w:sz w:val="28"/>
          <w:szCs w:val="28"/>
        </w:rPr>
        <w:t>для</w:t>
      </w:r>
      <w:proofErr w:type="gramEnd"/>
      <w:r>
        <w:rPr>
          <w:rFonts w:ascii="Times New Roman" w:hAnsi="Times New Roman"/>
          <w:sz w:val="28"/>
          <w:szCs w:val="28"/>
        </w:rPr>
        <w:t xml:space="preserve"> </w:t>
      </w:r>
      <w:proofErr w:type="gramStart"/>
      <w:r>
        <w:rPr>
          <w:rFonts w:ascii="Times New Roman" w:hAnsi="Times New Roman"/>
          <w:sz w:val="28"/>
          <w:szCs w:val="28"/>
        </w:rPr>
        <w:t>рост</w:t>
      </w:r>
      <w:proofErr w:type="gramEnd"/>
      <w:r>
        <w:rPr>
          <w:rFonts w:ascii="Times New Roman" w:hAnsi="Times New Roman"/>
          <w:sz w:val="28"/>
          <w:szCs w:val="28"/>
        </w:rPr>
        <w:t xml:space="preserve"> производительности труда</w:t>
      </w:r>
      <w:r w:rsidRPr="00F03EB4">
        <w:rPr>
          <w:rFonts w:ascii="Times New Roman" w:hAnsi="Times New Roman"/>
          <w:sz w:val="28"/>
          <w:szCs w:val="28"/>
        </w:rPr>
        <w:t>.</w:t>
      </w:r>
    </w:p>
    <w:p w14:paraId="673590A7" w14:textId="77777777" w:rsidR="00302D51" w:rsidRPr="00F03EB4"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Открывается доступ к значительным потокам финансовых ресурсов</w:t>
      </w:r>
      <w:r w:rsidRPr="00F03EB4">
        <w:rPr>
          <w:rFonts w:ascii="Times New Roman" w:hAnsi="Times New Roman"/>
          <w:sz w:val="28"/>
          <w:szCs w:val="28"/>
        </w:rPr>
        <w:t>.</w:t>
      </w:r>
    </w:p>
    <w:p w14:paraId="0CFB3442" w14:textId="35F8AFD3" w:rsidR="00302D51" w:rsidRPr="00F03EB4" w:rsidRDefault="00302D51" w:rsidP="00302D51">
      <w:pPr>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Появляется возможность для решения глобальных проблем</w:t>
      </w:r>
      <w:r w:rsidRPr="00F03EB4">
        <w:rPr>
          <w:rFonts w:ascii="Times New Roman" w:hAnsi="Times New Roman"/>
          <w:sz w:val="28"/>
          <w:szCs w:val="28"/>
        </w:rPr>
        <w:t>.</w:t>
      </w:r>
      <w:r w:rsidR="00722659" w:rsidRPr="00722659">
        <w:rPr>
          <w:rFonts w:ascii="Times New Roman" w:hAnsi="Times New Roman"/>
          <w:sz w:val="28"/>
          <w:szCs w:val="28"/>
        </w:rPr>
        <w:t xml:space="preserve"> [</w:t>
      </w:r>
      <w:r w:rsidR="00722659">
        <w:rPr>
          <w:rFonts w:ascii="Times New Roman" w:hAnsi="Times New Roman"/>
          <w:sz w:val="28"/>
          <w:szCs w:val="28"/>
          <w:lang w:val="en-US"/>
        </w:rPr>
        <w:t>6]</w:t>
      </w:r>
    </w:p>
    <w:p w14:paraId="1C10766F" w14:textId="77777777" w:rsidR="00302D51" w:rsidRPr="00B602C7" w:rsidRDefault="00302D51" w:rsidP="00302D51">
      <w:pPr>
        <w:shd w:val="clear" w:color="auto" w:fill="FFFFFF"/>
        <w:spacing w:after="0" w:line="360" w:lineRule="auto"/>
        <w:ind w:firstLine="709"/>
        <w:jc w:val="both"/>
        <w:rPr>
          <w:rFonts w:ascii="Times New Roman" w:hAnsi="Times New Roman"/>
          <w:sz w:val="28"/>
          <w:szCs w:val="28"/>
        </w:rPr>
      </w:pPr>
      <w:r w:rsidRPr="00B602C7">
        <w:rPr>
          <w:rFonts w:ascii="Times New Roman" w:hAnsi="Times New Roman"/>
          <w:sz w:val="28"/>
          <w:szCs w:val="28"/>
        </w:rPr>
        <w:t xml:space="preserve">Среди отрицательных последствий глобализационных процессов можно выделить </w:t>
      </w:r>
      <w:proofErr w:type="gramStart"/>
      <w:r w:rsidRPr="00B602C7">
        <w:rPr>
          <w:rFonts w:ascii="Times New Roman" w:hAnsi="Times New Roman"/>
          <w:sz w:val="28"/>
          <w:szCs w:val="28"/>
        </w:rPr>
        <w:t>следующие</w:t>
      </w:r>
      <w:proofErr w:type="gramEnd"/>
      <w:r w:rsidRPr="00B602C7">
        <w:rPr>
          <w:rFonts w:ascii="Times New Roman" w:hAnsi="Times New Roman"/>
          <w:sz w:val="28"/>
          <w:szCs w:val="28"/>
        </w:rPr>
        <w:t>:</w:t>
      </w:r>
    </w:p>
    <w:p w14:paraId="3E9C4B7A" w14:textId="77777777" w:rsidR="00302D51" w:rsidRPr="00B602C7" w:rsidRDefault="00302D51" w:rsidP="00302D51">
      <w:pPr>
        <w:numPr>
          <w:ilvl w:val="0"/>
          <w:numId w:val="20"/>
        </w:numPr>
        <w:shd w:val="clear" w:color="auto" w:fill="FFFFFF"/>
        <w:spacing w:after="0" w:line="360" w:lineRule="auto"/>
        <w:ind w:left="0" w:firstLine="709"/>
        <w:jc w:val="both"/>
        <w:rPr>
          <w:rFonts w:ascii="Times New Roman" w:hAnsi="Times New Roman"/>
          <w:sz w:val="28"/>
          <w:szCs w:val="28"/>
        </w:rPr>
      </w:pPr>
      <w:r w:rsidRPr="00B602C7">
        <w:rPr>
          <w:rFonts w:ascii="Times New Roman" w:hAnsi="Times New Roman"/>
          <w:sz w:val="28"/>
          <w:szCs w:val="28"/>
        </w:rPr>
        <w:t xml:space="preserve">Происходит расслоение стран земного шара на те, которые владеют новыми технологиями, и те, которые ими не владеют. </w:t>
      </w:r>
    </w:p>
    <w:p w14:paraId="0D086848" w14:textId="77777777" w:rsidR="00302D51" w:rsidRPr="00B602C7" w:rsidRDefault="00302D51" w:rsidP="00302D51">
      <w:pPr>
        <w:numPr>
          <w:ilvl w:val="0"/>
          <w:numId w:val="20"/>
        </w:numPr>
        <w:shd w:val="clear" w:color="auto" w:fill="FFFFFF"/>
        <w:spacing w:after="0" w:line="360" w:lineRule="auto"/>
        <w:ind w:left="0" w:firstLine="709"/>
        <w:jc w:val="both"/>
        <w:rPr>
          <w:rFonts w:ascii="Times New Roman" w:hAnsi="Times New Roman"/>
          <w:sz w:val="28"/>
          <w:szCs w:val="28"/>
        </w:rPr>
      </w:pPr>
      <w:r w:rsidRPr="00B602C7">
        <w:rPr>
          <w:rFonts w:ascii="Times New Roman" w:hAnsi="Times New Roman"/>
          <w:sz w:val="28"/>
          <w:szCs w:val="28"/>
        </w:rPr>
        <w:t>Государственные структуры в связи с информационным и ком</w:t>
      </w:r>
      <w:r w:rsidRPr="00B602C7">
        <w:rPr>
          <w:rFonts w:ascii="Times New Roman" w:hAnsi="Times New Roman"/>
          <w:sz w:val="28"/>
          <w:szCs w:val="28"/>
        </w:rPr>
        <w:softHyphen/>
        <w:t xml:space="preserve">муникативным бумом, прозрачностью национальных границ все в большей степени теряют часть властных полномочий. </w:t>
      </w:r>
    </w:p>
    <w:p w14:paraId="16954749" w14:textId="77777777" w:rsidR="00302D51" w:rsidRPr="00B602C7" w:rsidRDefault="00302D51" w:rsidP="00302D51">
      <w:pPr>
        <w:numPr>
          <w:ilvl w:val="0"/>
          <w:numId w:val="20"/>
        </w:numPr>
        <w:shd w:val="clear" w:color="auto" w:fill="FFFFFF"/>
        <w:spacing w:after="0" w:line="360" w:lineRule="auto"/>
        <w:ind w:left="0" w:firstLine="709"/>
        <w:jc w:val="both"/>
        <w:rPr>
          <w:rFonts w:ascii="Times New Roman" w:hAnsi="Times New Roman"/>
          <w:sz w:val="28"/>
          <w:szCs w:val="28"/>
        </w:rPr>
      </w:pPr>
      <w:r w:rsidRPr="00B602C7">
        <w:rPr>
          <w:rFonts w:ascii="Times New Roman" w:hAnsi="Times New Roman"/>
          <w:sz w:val="28"/>
          <w:szCs w:val="28"/>
        </w:rPr>
        <w:t>Прозрачными становятся не только территориальные грани</w:t>
      </w:r>
      <w:r w:rsidRPr="00B602C7">
        <w:rPr>
          <w:rFonts w:ascii="Times New Roman" w:hAnsi="Times New Roman"/>
          <w:sz w:val="28"/>
          <w:szCs w:val="28"/>
        </w:rPr>
        <w:softHyphen/>
        <w:t>цы, но и доступность информации. Это порождает еще одну проблему — проб</w:t>
      </w:r>
      <w:r w:rsidRPr="00B602C7">
        <w:rPr>
          <w:rFonts w:ascii="Times New Roman" w:hAnsi="Times New Roman"/>
          <w:sz w:val="28"/>
          <w:szCs w:val="28"/>
        </w:rPr>
        <w:softHyphen/>
        <w:t>лему информационного терроризма;</w:t>
      </w:r>
    </w:p>
    <w:p w14:paraId="77DC66AD" w14:textId="77777777" w:rsidR="00302D51" w:rsidRPr="00B602C7" w:rsidRDefault="00302D51" w:rsidP="00302D51">
      <w:pPr>
        <w:numPr>
          <w:ilvl w:val="0"/>
          <w:numId w:val="20"/>
        </w:numPr>
        <w:shd w:val="clear" w:color="auto" w:fill="FFFFFF"/>
        <w:spacing w:after="0" w:line="360" w:lineRule="auto"/>
        <w:ind w:left="0" w:firstLine="709"/>
        <w:jc w:val="both"/>
        <w:rPr>
          <w:rFonts w:ascii="Times New Roman" w:hAnsi="Times New Roman"/>
          <w:sz w:val="28"/>
          <w:szCs w:val="28"/>
        </w:rPr>
      </w:pPr>
      <w:r w:rsidRPr="00B602C7">
        <w:rPr>
          <w:rFonts w:ascii="Times New Roman" w:hAnsi="Times New Roman"/>
          <w:sz w:val="28"/>
          <w:szCs w:val="28"/>
        </w:rPr>
        <w:t>Передача информации с огромной скоростью и ее тира</w:t>
      </w:r>
      <w:r w:rsidRPr="00B602C7">
        <w:rPr>
          <w:rFonts w:ascii="Times New Roman" w:hAnsi="Times New Roman"/>
          <w:sz w:val="28"/>
          <w:szCs w:val="28"/>
        </w:rPr>
        <w:softHyphen/>
        <w:t>жирование ставят проблему возможного "умножения" ошибок, последствия которых сложно прогнозировать;</w:t>
      </w:r>
    </w:p>
    <w:p w14:paraId="5D5BECAA" w14:textId="77777777" w:rsidR="00302D51" w:rsidRPr="00B602C7" w:rsidRDefault="00302D51" w:rsidP="00302D51">
      <w:pPr>
        <w:numPr>
          <w:ilvl w:val="0"/>
          <w:numId w:val="20"/>
        </w:numPr>
        <w:shd w:val="clear" w:color="auto" w:fill="FFFFFF"/>
        <w:spacing w:after="0" w:line="360" w:lineRule="auto"/>
        <w:ind w:left="0" w:firstLine="709"/>
        <w:jc w:val="both"/>
        <w:rPr>
          <w:rFonts w:ascii="Times New Roman" w:hAnsi="Times New Roman"/>
          <w:sz w:val="28"/>
          <w:szCs w:val="28"/>
        </w:rPr>
      </w:pPr>
      <w:r w:rsidRPr="00B602C7">
        <w:rPr>
          <w:rFonts w:ascii="Times New Roman" w:hAnsi="Times New Roman"/>
          <w:sz w:val="28"/>
          <w:szCs w:val="28"/>
        </w:rPr>
        <w:t xml:space="preserve">Трудности в приспособлении к глобализации для развивающихся стран и стран с переходной экономикой из-за отсутствия у них необходимых средств, неподготовленности национальных экономических, административных и правовых систем. </w:t>
      </w:r>
    </w:p>
    <w:p w14:paraId="2A930C4D" w14:textId="77777777" w:rsidR="00302D51" w:rsidRPr="00B602C7" w:rsidRDefault="00302D51" w:rsidP="00302D51">
      <w:pPr>
        <w:numPr>
          <w:ilvl w:val="0"/>
          <w:numId w:val="20"/>
        </w:numPr>
        <w:shd w:val="clear" w:color="auto" w:fill="FFFFFF"/>
        <w:spacing w:after="0" w:line="360" w:lineRule="auto"/>
        <w:ind w:left="0" w:firstLine="709"/>
        <w:jc w:val="both"/>
        <w:rPr>
          <w:rFonts w:ascii="Times New Roman" w:hAnsi="Times New Roman"/>
          <w:sz w:val="28"/>
          <w:szCs w:val="28"/>
        </w:rPr>
      </w:pPr>
      <w:r w:rsidRPr="00B602C7">
        <w:rPr>
          <w:rFonts w:ascii="Times New Roman" w:hAnsi="Times New Roman"/>
          <w:sz w:val="28"/>
          <w:szCs w:val="28"/>
        </w:rPr>
        <w:t xml:space="preserve">Современные </w:t>
      </w:r>
      <w:proofErr w:type="spellStart"/>
      <w:r w:rsidRPr="00B602C7">
        <w:rPr>
          <w:rFonts w:ascii="Times New Roman" w:hAnsi="Times New Roman"/>
          <w:sz w:val="28"/>
          <w:szCs w:val="28"/>
        </w:rPr>
        <w:t>глобализационные</w:t>
      </w:r>
      <w:proofErr w:type="spellEnd"/>
      <w:r w:rsidRPr="00B602C7">
        <w:rPr>
          <w:rFonts w:ascii="Times New Roman" w:hAnsi="Times New Roman"/>
          <w:sz w:val="28"/>
          <w:szCs w:val="28"/>
        </w:rPr>
        <w:t xml:space="preserve"> процессы развертываются, прежде всего, между промышленно развитыми странами и лишь во вторую очередь охватывают развивающиеся страны. </w:t>
      </w:r>
    </w:p>
    <w:p w14:paraId="664BB7F1" w14:textId="77777777" w:rsidR="00302D51" w:rsidRPr="00B602C7" w:rsidRDefault="00302D51" w:rsidP="00302D51">
      <w:pPr>
        <w:numPr>
          <w:ilvl w:val="0"/>
          <w:numId w:val="20"/>
        </w:numPr>
        <w:shd w:val="clear" w:color="auto" w:fill="FFFFFF"/>
        <w:spacing w:after="0" w:line="360" w:lineRule="auto"/>
        <w:ind w:left="0" w:firstLine="709"/>
        <w:jc w:val="both"/>
        <w:rPr>
          <w:rFonts w:ascii="Times New Roman" w:hAnsi="Times New Roman"/>
          <w:sz w:val="28"/>
          <w:szCs w:val="28"/>
        </w:rPr>
      </w:pPr>
      <w:r w:rsidRPr="00B602C7">
        <w:rPr>
          <w:rFonts w:ascii="Times New Roman" w:hAnsi="Times New Roman"/>
          <w:sz w:val="28"/>
          <w:szCs w:val="28"/>
        </w:rPr>
        <w:lastRenderedPageBreak/>
        <w:t xml:space="preserve">Несправедливое распределение благ от глобализации порождает угрозу конфликтов на региональном, национальном и интернациональном уровнях. Происходит не конвергенция или выравнивание доходов, а скорее их поляризация. В процессе ее быстро развивающиеся страны входят в круг богатых государств, а бедные страны все больше отстают от них; </w:t>
      </w:r>
    </w:p>
    <w:p w14:paraId="01DC8DD1" w14:textId="77777777" w:rsidR="00302D51" w:rsidRPr="00B602C7" w:rsidRDefault="00302D51" w:rsidP="00302D51">
      <w:pPr>
        <w:spacing w:after="0" w:line="360" w:lineRule="auto"/>
        <w:ind w:firstLine="709"/>
        <w:jc w:val="both"/>
        <w:rPr>
          <w:rFonts w:ascii="Times New Roman" w:hAnsi="Times New Roman"/>
          <w:sz w:val="28"/>
          <w:szCs w:val="28"/>
        </w:rPr>
      </w:pPr>
      <w:r w:rsidRPr="00B602C7">
        <w:rPr>
          <w:rFonts w:ascii="Times New Roman" w:hAnsi="Times New Roman"/>
          <w:sz w:val="28"/>
          <w:szCs w:val="28"/>
        </w:rPr>
        <w:t xml:space="preserve">8. Следующую угрозу связывают </w:t>
      </w:r>
      <w:r w:rsidRPr="00B602C7">
        <w:rPr>
          <w:rFonts w:ascii="Times New Roman" w:hAnsi="Times New Roman"/>
          <w:bCs/>
          <w:iCs/>
          <w:sz w:val="28"/>
          <w:szCs w:val="28"/>
        </w:rPr>
        <w:t>с мобильностью рабочей силы</w:t>
      </w:r>
      <w:r w:rsidRPr="00B602C7">
        <w:rPr>
          <w:rFonts w:ascii="Times New Roman" w:hAnsi="Times New Roman"/>
          <w:sz w:val="28"/>
          <w:szCs w:val="28"/>
        </w:rPr>
        <w:t>. Массовая миграция населения, приобретающая глобальный характер, превращается в серьезный источник обострения социально-экономической обстановки в мире.</w:t>
      </w:r>
    </w:p>
    <w:p w14:paraId="053948AC" w14:textId="77777777" w:rsidR="00302D51" w:rsidRPr="00F03EB4" w:rsidRDefault="00302D51" w:rsidP="00302D51">
      <w:pPr>
        <w:spacing w:after="0" w:line="360" w:lineRule="auto"/>
        <w:ind w:firstLine="709"/>
        <w:jc w:val="both"/>
        <w:rPr>
          <w:rFonts w:ascii="Times New Roman" w:hAnsi="Times New Roman"/>
          <w:sz w:val="28"/>
          <w:szCs w:val="28"/>
        </w:rPr>
      </w:pPr>
      <w:r w:rsidRPr="00F03EB4">
        <w:rPr>
          <w:rFonts w:ascii="Times New Roman" w:hAnsi="Times New Roman"/>
          <w:sz w:val="28"/>
          <w:szCs w:val="28"/>
        </w:rPr>
        <w:t>Возрастает в период глобализации роль транснациональных корпораций (ТНК).</w:t>
      </w:r>
    </w:p>
    <w:p w14:paraId="01A59561" w14:textId="77777777" w:rsidR="00302D51" w:rsidRPr="00F03EB4" w:rsidRDefault="00302D51" w:rsidP="00302D51">
      <w:pPr>
        <w:pStyle w:val="a4"/>
        <w:spacing w:after="0" w:line="360" w:lineRule="auto"/>
        <w:ind w:left="0" w:firstLine="709"/>
        <w:jc w:val="both"/>
        <w:rPr>
          <w:rFonts w:ascii="Times New Roman" w:eastAsia="Times New Roman" w:hAnsi="Times New Roman"/>
          <w:color w:val="000000"/>
          <w:sz w:val="28"/>
          <w:szCs w:val="28"/>
          <w:lang w:eastAsia="ru-RU"/>
        </w:rPr>
      </w:pPr>
      <w:proofErr w:type="gramStart"/>
      <w:r w:rsidRPr="00F03EB4">
        <w:rPr>
          <w:rFonts w:ascii="Times New Roman" w:eastAsia="Times New Roman" w:hAnsi="Times New Roman"/>
          <w:color w:val="000000"/>
          <w:sz w:val="28"/>
          <w:szCs w:val="28"/>
          <w:lang w:eastAsia="ru-RU"/>
        </w:rPr>
        <w:t>Согласно Докладов</w:t>
      </w:r>
      <w:proofErr w:type="gramEnd"/>
      <w:r w:rsidRPr="00F03EB4">
        <w:rPr>
          <w:rFonts w:ascii="Times New Roman" w:eastAsia="Times New Roman" w:hAnsi="Times New Roman"/>
          <w:color w:val="000000"/>
          <w:sz w:val="28"/>
          <w:szCs w:val="28"/>
          <w:lang w:eastAsia="ru-RU"/>
        </w:rPr>
        <w:t xml:space="preserve"> о мировых инвестициях ЮНКТАД ТНК считается компания, которая: </w:t>
      </w:r>
    </w:p>
    <w:p w14:paraId="486058C2" w14:textId="77777777" w:rsidR="00302D51" w:rsidRPr="00F03EB4" w:rsidRDefault="00302D51" w:rsidP="00302D51">
      <w:pPr>
        <w:pStyle w:val="a4"/>
        <w:spacing w:after="0" w:line="360" w:lineRule="auto"/>
        <w:ind w:left="0"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xml:space="preserve">- имеет подразделения в двух или более странах; </w:t>
      </w:r>
    </w:p>
    <w:p w14:paraId="3339F3B5" w14:textId="77777777" w:rsidR="00302D51" w:rsidRPr="00F03EB4" w:rsidRDefault="00302D51" w:rsidP="00302D51">
      <w:pPr>
        <w:pStyle w:val="a4"/>
        <w:spacing w:after="0" w:line="360" w:lineRule="auto"/>
        <w:ind w:left="0"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xml:space="preserve">- </w:t>
      </w:r>
      <w:proofErr w:type="gramStart"/>
      <w:r w:rsidRPr="00F03EB4">
        <w:rPr>
          <w:rFonts w:ascii="Times New Roman" w:eastAsia="Times New Roman" w:hAnsi="Times New Roman"/>
          <w:color w:val="000000"/>
          <w:sz w:val="28"/>
          <w:szCs w:val="28"/>
          <w:lang w:eastAsia="ru-RU"/>
        </w:rPr>
        <w:t>способна</w:t>
      </w:r>
      <w:proofErr w:type="gramEnd"/>
      <w:r w:rsidRPr="00F03EB4">
        <w:rPr>
          <w:rFonts w:ascii="Times New Roman" w:eastAsia="Times New Roman" w:hAnsi="Times New Roman"/>
          <w:color w:val="000000"/>
          <w:sz w:val="28"/>
          <w:szCs w:val="28"/>
          <w:lang w:eastAsia="ru-RU"/>
        </w:rPr>
        <w:t xml:space="preserve"> проводить согласованную политику через один или несколько центров принятия решений; </w:t>
      </w:r>
    </w:p>
    <w:p w14:paraId="51472E03" w14:textId="77777777" w:rsidR="00302D51" w:rsidRPr="00F03EB4"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xml:space="preserve">- контролирует активы других экономических единиц в государствах базирования, отличных от страны ее базирования, как </w:t>
      </w:r>
      <w:proofErr w:type="gramStart"/>
      <w:r w:rsidRPr="00F03EB4">
        <w:rPr>
          <w:rFonts w:ascii="Times New Roman" w:eastAsia="Times New Roman" w:hAnsi="Times New Roman"/>
          <w:color w:val="000000"/>
          <w:sz w:val="28"/>
          <w:szCs w:val="28"/>
          <w:lang w:eastAsia="ru-RU"/>
        </w:rPr>
        <w:t>правило</w:t>
      </w:r>
      <w:proofErr w:type="gramEnd"/>
      <w:r w:rsidRPr="00F03EB4">
        <w:rPr>
          <w:rFonts w:ascii="Times New Roman" w:eastAsia="Times New Roman" w:hAnsi="Times New Roman"/>
          <w:color w:val="000000"/>
          <w:sz w:val="28"/>
          <w:szCs w:val="28"/>
          <w:lang w:eastAsia="ru-RU"/>
        </w:rPr>
        <w:t xml:space="preserve"> посредством участия в их капитале. </w:t>
      </w:r>
    </w:p>
    <w:p w14:paraId="32BCF8F7" w14:textId="77777777" w:rsidR="00302D51" w:rsidRPr="00F03EB4" w:rsidRDefault="00302D51" w:rsidP="00302D51">
      <w:pPr>
        <w:spacing w:after="0" w:line="360" w:lineRule="auto"/>
        <w:ind w:firstLine="709"/>
        <w:jc w:val="both"/>
        <w:rPr>
          <w:rFonts w:ascii="Times New Roman" w:hAnsi="Times New Roman"/>
          <w:sz w:val="28"/>
          <w:szCs w:val="28"/>
        </w:rPr>
      </w:pPr>
      <w:r w:rsidRPr="00F03EB4">
        <w:rPr>
          <w:rFonts w:ascii="Times New Roman" w:hAnsi="Times New Roman"/>
          <w:sz w:val="28"/>
          <w:szCs w:val="28"/>
        </w:rPr>
        <w:t>Для ТНК характерно:</w:t>
      </w:r>
    </w:p>
    <w:p w14:paraId="16A7E756" w14:textId="77777777" w:rsidR="00302D51" w:rsidRPr="00F03EB4" w:rsidRDefault="00302D51" w:rsidP="00302D51">
      <w:pPr>
        <w:spacing w:after="0" w:line="360" w:lineRule="auto"/>
        <w:ind w:firstLine="709"/>
        <w:jc w:val="both"/>
        <w:rPr>
          <w:rFonts w:ascii="Times New Roman" w:hAnsi="Times New Roman"/>
          <w:sz w:val="28"/>
          <w:szCs w:val="28"/>
        </w:rPr>
      </w:pPr>
      <w:r w:rsidRPr="00F03EB4">
        <w:rPr>
          <w:rFonts w:ascii="Times New Roman" w:hAnsi="Times New Roman"/>
          <w:sz w:val="28"/>
          <w:szCs w:val="28"/>
        </w:rPr>
        <w:t>- стремление к сокращению издержек, в том числе за счёт активного внедрения инноваций;</w:t>
      </w:r>
    </w:p>
    <w:p w14:paraId="42628C48" w14:textId="77777777" w:rsidR="00302D51" w:rsidRPr="00F03EB4" w:rsidRDefault="00302D51" w:rsidP="00302D51">
      <w:pPr>
        <w:spacing w:after="0" w:line="360" w:lineRule="auto"/>
        <w:ind w:firstLine="709"/>
        <w:jc w:val="both"/>
        <w:rPr>
          <w:rFonts w:ascii="Times New Roman" w:hAnsi="Times New Roman"/>
          <w:sz w:val="28"/>
          <w:szCs w:val="28"/>
        </w:rPr>
      </w:pPr>
      <w:r w:rsidRPr="00F03EB4">
        <w:rPr>
          <w:rFonts w:ascii="Times New Roman" w:hAnsi="Times New Roman"/>
          <w:sz w:val="28"/>
          <w:szCs w:val="28"/>
        </w:rPr>
        <w:t>- улучшение качества продаваемых продуктов и услуг и сервиса их предоставления;</w:t>
      </w:r>
    </w:p>
    <w:p w14:paraId="59AC8F48" w14:textId="77777777" w:rsidR="00302D51" w:rsidRPr="00F03EB4" w:rsidRDefault="00302D51" w:rsidP="00302D51">
      <w:pPr>
        <w:spacing w:after="0" w:line="360" w:lineRule="auto"/>
        <w:ind w:firstLine="709"/>
        <w:jc w:val="both"/>
        <w:rPr>
          <w:rFonts w:ascii="Times New Roman" w:hAnsi="Times New Roman"/>
          <w:sz w:val="28"/>
          <w:szCs w:val="28"/>
        </w:rPr>
      </w:pPr>
      <w:r w:rsidRPr="00F03EB4">
        <w:rPr>
          <w:rFonts w:ascii="Times New Roman" w:hAnsi="Times New Roman"/>
          <w:sz w:val="28"/>
          <w:szCs w:val="28"/>
        </w:rPr>
        <w:t>- производство товаров с высокой добавленной стоимостью;</w:t>
      </w:r>
    </w:p>
    <w:p w14:paraId="4C0190ED" w14:textId="77777777" w:rsidR="00302D51" w:rsidRPr="00F03EB4" w:rsidRDefault="00302D51" w:rsidP="00302D51">
      <w:pPr>
        <w:spacing w:after="0" w:line="360" w:lineRule="auto"/>
        <w:ind w:firstLine="709"/>
        <w:jc w:val="both"/>
        <w:rPr>
          <w:rFonts w:ascii="Times New Roman" w:hAnsi="Times New Roman"/>
          <w:sz w:val="28"/>
          <w:szCs w:val="28"/>
        </w:rPr>
      </w:pPr>
      <w:r w:rsidRPr="00F03EB4">
        <w:rPr>
          <w:rFonts w:ascii="Times New Roman" w:hAnsi="Times New Roman"/>
          <w:sz w:val="28"/>
          <w:szCs w:val="28"/>
        </w:rPr>
        <w:t>- ориентация на производство и продажу дорогих товаров;</w:t>
      </w:r>
    </w:p>
    <w:p w14:paraId="7321B0C8" w14:textId="77777777" w:rsidR="00302D51" w:rsidRPr="00F03EB4" w:rsidRDefault="00302D51" w:rsidP="00302D51">
      <w:pPr>
        <w:spacing w:after="0" w:line="360" w:lineRule="auto"/>
        <w:ind w:firstLine="709"/>
        <w:jc w:val="both"/>
        <w:rPr>
          <w:rFonts w:ascii="Times New Roman" w:hAnsi="Times New Roman"/>
          <w:sz w:val="28"/>
          <w:szCs w:val="28"/>
        </w:rPr>
      </w:pPr>
      <w:r w:rsidRPr="00F03EB4">
        <w:rPr>
          <w:rFonts w:ascii="Times New Roman" w:hAnsi="Times New Roman"/>
          <w:sz w:val="28"/>
          <w:szCs w:val="28"/>
        </w:rPr>
        <w:t>- ориентация на заключение стратегических альянсов с целью увеличения влияния на мировой рынок.</w:t>
      </w:r>
    </w:p>
    <w:p w14:paraId="6E87DCF1" w14:textId="77777777" w:rsidR="00302D51" w:rsidRPr="00F03EB4" w:rsidRDefault="00302D51" w:rsidP="00302D51">
      <w:pPr>
        <w:spacing w:after="0" w:line="360" w:lineRule="auto"/>
        <w:ind w:firstLine="709"/>
        <w:jc w:val="both"/>
        <w:rPr>
          <w:rFonts w:ascii="Times New Roman" w:hAnsi="Times New Roman"/>
          <w:sz w:val="28"/>
          <w:szCs w:val="28"/>
        </w:rPr>
      </w:pPr>
      <w:r w:rsidRPr="00F03EB4">
        <w:rPr>
          <w:rFonts w:ascii="Times New Roman" w:hAnsi="Times New Roman"/>
          <w:sz w:val="28"/>
          <w:szCs w:val="28"/>
        </w:rPr>
        <w:t xml:space="preserve">ТНК – это: </w:t>
      </w:r>
    </w:p>
    <w:p w14:paraId="6D340627" w14:textId="77777777" w:rsidR="00302D51" w:rsidRPr="00F03EB4"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hAnsi="Times New Roman"/>
          <w:sz w:val="28"/>
          <w:szCs w:val="28"/>
        </w:rPr>
        <w:t xml:space="preserve">- примерно </w:t>
      </w:r>
      <w:r w:rsidRPr="00F03EB4">
        <w:rPr>
          <w:rFonts w:ascii="Times New Roman" w:eastAsia="Times New Roman" w:hAnsi="Times New Roman"/>
          <w:color w:val="000000"/>
          <w:sz w:val="28"/>
          <w:szCs w:val="28"/>
          <w:lang w:eastAsia="ru-RU"/>
        </w:rPr>
        <w:t>60 000 основных (материнских) компаний;</w:t>
      </w:r>
    </w:p>
    <w:p w14:paraId="7FDD0910" w14:textId="77777777" w:rsidR="00302D51" w:rsidRPr="00F03EB4"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lastRenderedPageBreak/>
        <w:t>- свыше  500 000 зарубежных филиалов и аффинированных (зависимых) компаний по всему миру;</w:t>
      </w:r>
    </w:p>
    <w:p w14:paraId="5DB1B79A" w14:textId="77777777" w:rsidR="00302D51" w:rsidRPr="00F03EB4"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совершают более 50 % внешнеторгового оборота;</w:t>
      </w:r>
    </w:p>
    <w:p w14:paraId="05DD747A" w14:textId="77777777" w:rsidR="00302D51" w:rsidRPr="00F03EB4"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контролируют свыше 80% торговли высокими технологиями;</w:t>
      </w:r>
    </w:p>
    <w:p w14:paraId="1BCA2485" w14:textId="77777777" w:rsidR="00302D51" w:rsidRPr="00F03EB4"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управляет суммарным капиталов в сумме 8 трлн. евро;</w:t>
      </w:r>
    </w:p>
    <w:p w14:paraId="34E7BEA2" w14:textId="77777777" w:rsidR="00302D51" w:rsidRPr="00F03EB4"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контролируют до 90 % вывоза капитала;</w:t>
      </w:r>
    </w:p>
    <w:p w14:paraId="39892F28" w14:textId="77777777" w:rsidR="00302D51" w:rsidRPr="00F03EB4"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наличие свободных общих валютных резервов транснациональных компаний, превышающих в 5-6 раз резервы центральных банков всех стран мира;</w:t>
      </w:r>
    </w:p>
    <w:p w14:paraId="5EE2F75B" w14:textId="77777777" w:rsidR="00302D51" w:rsidRPr="00F03EB4" w:rsidRDefault="00302D51" w:rsidP="00302D51">
      <w:pPr>
        <w:spacing w:after="0" w:line="360" w:lineRule="auto"/>
        <w:ind w:firstLine="709"/>
        <w:jc w:val="both"/>
        <w:rPr>
          <w:rFonts w:ascii="Times New Roman" w:eastAsia="Times New Roman" w:hAnsi="Times New Roman"/>
          <w:sz w:val="28"/>
          <w:szCs w:val="28"/>
          <w:lang w:eastAsia="ru-RU"/>
        </w:rPr>
      </w:pPr>
      <w:r w:rsidRPr="00F03EB4">
        <w:rPr>
          <w:rFonts w:ascii="Times New Roman" w:eastAsia="Times New Roman" w:hAnsi="Times New Roman"/>
          <w:sz w:val="28"/>
          <w:szCs w:val="28"/>
          <w:lang w:eastAsia="ru-RU"/>
        </w:rPr>
        <w:t xml:space="preserve">- </w:t>
      </w:r>
      <w:r w:rsidRPr="00F03EB4">
        <w:rPr>
          <w:rFonts w:ascii="Times New Roman" w:hAnsi="Times New Roman"/>
          <w:sz w:val="28"/>
          <w:szCs w:val="28"/>
          <w:shd w:val="clear" w:color="auto" w:fill="FFFFFF"/>
        </w:rPr>
        <w:t>500 самых  мощных ТНК контролируют 70% всех заграничных инвестиций;</w:t>
      </w:r>
    </w:p>
    <w:p w14:paraId="4438587E" w14:textId="77777777" w:rsidR="00302D51" w:rsidRPr="00F03EB4" w:rsidRDefault="00302D51" w:rsidP="00302D51">
      <w:pPr>
        <w:spacing w:after="0" w:line="360" w:lineRule="auto"/>
        <w:ind w:firstLine="709"/>
        <w:jc w:val="both"/>
        <w:rPr>
          <w:rFonts w:ascii="Times New Roman" w:eastAsia="Times New Roman" w:hAnsi="Times New Roman"/>
          <w:sz w:val="28"/>
          <w:szCs w:val="28"/>
          <w:lang w:eastAsia="ru-RU"/>
        </w:rPr>
      </w:pPr>
      <w:r w:rsidRPr="00F03EB4">
        <w:rPr>
          <w:rFonts w:ascii="Times New Roman" w:hAnsi="Times New Roman"/>
          <w:sz w:val="28"/>
          <w:szCs w:val="28"/>
          <w:shd w:val="clear" w:color="auto" w:fill="FFFFFF"/>
        </w:rPr>
        <w:t xml:space="preserve">-  500 крупнейших ТНК реализуют 80 % всей произведенной электроники и химии, 95 % фармацевтики, 76 % продукции машиностроения. </w:t>
      </w:r>
    </w:p>
    <w:p w14:paraId="40A7ABF8" w14:textId="77777777" w:rsidR="00302D51" w:rsidRPr="00F03EB4" w:rsidRDefault="00302D51" w:rsidP="00302D51">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Основные угрозы роста деятельности ТНК:</w:t>
      </w:r>
    </w:p>
    <w:p w14:paraId="7B7D2CE5" w14:textId="77777777" w:rsidR="00302D51" w:rsidRPr="00F03EB4" w:rsidRDefault="00302D51" w:rsidP="00302D51">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монополизация рынка путём приобретения более мелких конкурентов, или их уничтожения их при помощи демпинга, а затем производят повышение цен, получая от этого сверхприбыль;</w:t>
      </w:r>
    </w:p>
    <w:p w14:paraId="0C304B4D" w14:textId="77777777" w:rsidR="00302D51" w:rsidRPr="00F03EB4" w:rsidRDefault="00302D51" w:rsidP="00302D51">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xml:space="preserve">- </w:t>
      </w:r>
      <w:proofErr w:type="gramStart"/>
      <w:r w:rsidRPr="00F03EB4">
        <w:rPr>
          <w:rFonts w:ascii="Times New Roman" w:eastAsia="Times New Roman" w:hAnsi="Times New Roman"/>
          <w:color w:val="000000"/>
          <w:sz w:val="28"/>
          <w:szCs w:val="28"/>
          <w:lang w:eastAsia="ru-RU"/>
        </w:rPr>
        <w:t>угроза</w:t>
      </w:r>
      <w:proofErr w:type="gramEnd"/>
      <w:r w:rsidRPr="00F03EB4">
        <w:rPr>
          <w:rFonts w:ascii="Times New Roman" w:eastAsia="Times New Roman" w:hAnsi="Times New Roman"/>
          <w:color w:val="000000"/>
          <w:sz w:val="28"/>
          <w:szCs w:val="28"/>
          <w:lang w:eastAsia="ru-RU"/>
        </w:rPr>
        <w:t xml:space="preserve"> суверенитету малых государств - обладая огромной финансовой мощью и влиятельной политической поддержкой, крупнейшие корпорации могут диктовать условия не только конкурентам, но и целым государствам;</w:t>
      </w:r>
    </w:p>
    <w:p w14:paraId="33C5710F" w14:textId="77777777" w:rsidR="00302D51" w:rsidRPr="00F03EB4" w:rsidRDefault="00302D51" w:rsidP="00302D51">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сокращение занятости на филиалах ТНК;</w:t>
      </w:r>
    </w:p>
    <w:p w14:paraId="388F2D1C" w14:textId="77777777" w:rsidR="00302D51" w:rsidRDefault="00302D51" w:rsidP="00302D51">
      <w:pPr>
        <w:spacing w:after="0" w:line="360" w:lineRule="auto"/>
        <w:ind w:firstLine="709"/>
        <w:jc w:val="both"/>
        <w:rPr>
          <w:rFonts w:ascii="Times New Roman" w:eastAsia="Times New Roman" w:hAnsi="Times New Roman"/>
          <w:color w:val="000000"/>
          <w:sz w:val="28"/>
          <w:szCs w:val="28"/>
          <w:lang w:eastAsia="ru-RU"/>
        </w:rPr>
      </w:pPr>
      <w:r w:rsidRPr="00F03EB4">
        <w:rPr>
          <w:rFonts w:ascii="Times New Roman" w:eastAsia="Times New Roman" w:hAnsi="Times New Roman"/>
          <w:color w:val="000000"/>
          <w:sz w:val="28"/>
          <w:szCs w:val="28"/>
          <w:lang w:eastAsia="ru-RU"/>
        </w:rPr>
        <w:t>- угроза экологии.</w:t>
      </w:r>
    </w:p>
    <w:p w14:paraId="06B5B925" w14:textId="4491A323" w:rsidR="00302D51" w:rsidRPr="006B7E64" w:rsidRDefault="00252507" w:rsidP="006B7E64">
      <w:pPr>
        <w:spacing w:after="0" w:line="360" w:lineRule="auto"/>
        <w:ind w:firstLine="709"/>
        <w:jc w:val="both"/>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В итоге все данные процессы потребовали смены управленческой парадигмы в начале 21 века.</w:t>
      </w:r>
    </w:p>
    <w:p w14:paraId="0AF5127B" w14:textId="77777777" w:rsidR="00441445" w:rsidRPr="00F766A4" w:rsidRDefault="00441445" w:rsidP="0051146C">
      <w:pPr>
        <w:spacing w:line="240" w:lineRule="auto"/>
        <w:contextualSpacing/>
        <w:jc w:val="center"/>
        <w:rPr>
          <w:rFonts w:ascii="Times New Roman" w:hAnsi="Times New Roman" w:cs="Times New Roman"/>
          <w:b/>
          <w:sz w:val="28"/>
          <w:szCs w:val="28"/>
        </w:rPr>
      </w:pPr>
    </w:p>
    <w:p w14:paraId="179DF068" w14:textId="77777777" w:rsidR="00D47E56" w:rsidRDefault="00D47E56">
      <w:pPr>
        <w:rPr>
          <w:rFonts w:ascii="Times New Roman" w:eastAsiaTheme="majorEastAsia" w:hAnsi="Times New Roman" w:cs="Times New Roman"/>
          <w:b/>
          <w:bCs/>
          <w:sz w:val="28"/>
          <w:szCs w:val="28"/>
        </w:rPr>
      </w:pPr>
      <w:bookmarkStart w:id="2" w:name="_Toc42699954"/>
      <w:r>
        <w:rPr>
          <w:rFonts w:ascii="Times New Roman" w:hAnsi="Times New Roman" w:cs="Times New Roman"/>
        </w:rPr>
        <w:br w:type="page"/>
      </w:r>
    </w:p>
    <w:p w14:paraId="5C7F4382" w14:textId="46FE80B9" w:rsidR="00F766A4" w:rsidRDefault="00441445" w:rsidP="00C35AB7">
      <w:pPr>
        <w:pStyle w:val="1"/>
        <w:spacing w:line="360" w:lineRule="auto"/>
        <w:jc w:val="both"/>
        <w:rPr>
          <w:rFonts w:ascii="Times New Roman" w:hAnsi="Times New Roman" w:cs="Times New Roman"/>
          <w:color w:val="auto"/>
        </w:rPr>
      </w:pPr>
      <w:r>
        <w:rPr>
          <w:rFonts w:ascii="Times New Roman" w:hAnsi="Times New Roman" w:cs="Times New Roman"/>
          <w:color w:val="auto"/>
        </w:rPr>
        <w:lastRenderedPageBreak/>
        <w:t>2</w:t>
      </w:r>
      <w:r w:rsidR="00252507">
        <w:rPr>
          <w:rFonts w:ascii="Times New Roman" w:hAnsi="Times New Roman" w:cs="Times New Roman"/>
          <w:color w:val="auto"/>
        </w:rPr>
        <w:t>1</w:t>
      </w:r>
      <w:r w:rsidR="00F766A4">
        <w:rPr>
          <w:rFonts w:ascii="Times New Roman" w:hAnsi="Times New Roman" w:cs="Times New Roman"/>
          <w:color w:val="auto"/>
        </w:rPr>
        <w:t xml:space="preserve">. </w:t>
      </w:r>
      <w:r w:rsidR="00252507" w:rsidRPr="00252507">
        <w:rPr>
          <w:rFonts w:ascii="Times New Roman" w:hAnsi="Times New Roman" w:cs="Times New Roman"/>
          <w:color w:val="auto"/>
        </w:rPr>
        <w:t>Сущность интеграционных процессов, интеграционной стратегии предприятия</w:t>
      </w:r>
    </w:p>
    <w:p w14:paraId="09B2956D" w14:textId="77777777" w:rsidR="004D7FFB" w:rsidRPr="00441445" w:rsidRDefault="004D7FFB" w:rsidP="00F766A4">
      <w:pPr>
        <w:widowControl w:val="0"/>
        <w:spacing w:after="0" w:line="360" w:lineRule="auto"/>
        <w:ind w:firstLine="709"/>
        <w:jc w:val="both"/>
        <w:rPr>
          <w:rStyle w:val="copy3"/>
          <w:rFonts w:ascii="Times New Roman" w:hAnsi="Times New Roman" w:cs="Times New Roman"/>
          <w:sz w:val="28"/>
          <w:szCs w:val="28"/>
        </w:rPr>
      </w:pPr>
    </w:p>
    <w:p w14:paraId="2DC30783" w14:textId="77777777" w:rsidR="00B201C7" w:rsidRPr="00B201C7" w:rsidRDefault="00B201C7"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01C7">
        <w:rPr>
          <w:rFonts w:ascii="Times New Roman" w:eastAsia="Times New Roman" w:hAnsi="Times New Roman" w:cs="Times New Roman"/>
          <w:iCs/>
          <w:sz w:val="28"/>
          <w:szCs w:val="28"/>
          <w:lang w:eastAsia="ru-RU"/>
        </w:rPr>
        <w:t>Под интеграцией понимается установление таких взаимоотношений между предприятиями (юридическими лицами), которые обеспечивают долгосрочное сближение генеральных целей интегрирующего и интегрируемого предприятий.</w:t>
      </w:r>
    </w:p>
    <w:p w14:paraId="2E03E589" w14:textId="77777777" w:rsidR="00B201C7" w:rsidRPr="00B201C7" w:rsidRDefault="00B201C7"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B201C7">
        <w:rPr>
          <w:rFonts w:ascii="Times New Roman" w:eastAsia="Times New Roman" w:hAnsi="Times New Roman" w:cs="Times New Roman"/>
          <w:sz w:val="28"/>
          <w:szCs w:val="28"/>
          <w:lang w:eastAsia="ru-RU"/>
        </w:rPr>
        <w:t>Иными словами, отношения чистой конкуренции при интеграции заменяются одним из вариантов сотрудничества; при этом спектр возможностей такого сотрудничества распространяется от слабого взаимодействия до прямого управления, при котором рыночные отношения заменяются внутрифирменными поставками.</w:t>
      </w:r>
      <w:proofErr w:type="gramEnd"/>
    </w:p>
    <w:p w14:paraId="66899468" w14:textId="690B5FDE" w:rsidR="00B201C7" w:rsidRPr="00B201C7" w:rsidRDefault="00B201C7" w:rsidP="00D6179C">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B201C7">
        <w:rPr>
          <w:rFonts w:ascii="Times New Roman" w:eastAsia="Times New Roman" w:hAnsi="Times New Roman" w:cs="Times New Roman"/>
          <w:sz w:val="28"/>
          <w:szCs w:val="28"/>
          <w:lang w:eastAsia="ru-RU"/>
        </w:rPr>
        <w:t>Особое значение имеет интеграция для предприятий технологического типа. Если предприятие имеет рыночный или маркетинговый тип, ориентируется на быстро меняющиеся потребности рынка, то основным критерием его деятельности служит прибыль от реализации продукции или услуг на рынке (независимо от того, является ли этот рынок потребительским или производственным). Для таких предприятий рыночное движение товара и получение оплаты – естественный способ общения с внешней средой. Если же предприятие строит стратегию на использовании определенной технологии, изменение которой может быть осуществлено лишь при значительных затратах времени и ресурсов, то границы рынка для него должны быть отодвинуты как можно дальше. Это позволяет устранить неопределенность, подготовить производство к прогрессивным технологическим сдвигам, улучшать качество продукции.</w:t>
      </w:r>
      <w:r w:rsidR="00722659" w:rsidRPr="00722659">
        <w:rPr>
          <w:rFonts w:ascii="Times New Roman" w:eastAsia="Times New Roman" w:hAnsi="Times New Roman" w:cs="Times New Roman"/>
          <w:sz w:val="28"/>
          <w:szCs w:val="28"/>
          <w:lang w:eastAsia="ru-RU"/>
        </w:rPr>
        <w:t xml:space="preserve"> [</w:t>
      </w:r>
      <w:r w:rsidR="00722659">
        <w:rPr>
          <w:rFonts w:ascii="Times New Roman" w:eastAsia="Times New Roman" w:hAnsi="Times New Roman" w:cs="Times New Roman"/>
          <w:sz w:val="28"/>
          <w:szCs w:val="28"/>
          <w:lang w:val="en-US" w:eastAsia="ru-RU"/>
        </w:rPr>
        <w:t>12]</w:t>
      </w:r>
    </w:p>
    <w:p w14:paraId="540A2364" w14:textId="2C448AD6" w:rsidR="00636239" w:rsidRPr="00D6179C" w:rsidRDefault="00636239" w:rsidP="00D6179C">
      <w:pPr>
        <w:pStyle w:val="Default"/>
        <w:spacing w:line="360" w:lineRule="auto"/>
        <w:ind w:firstLine="709"/>
        <w:jc w:val="both"/>
        <w:rPr>
          <w:color w:val="auto"/>
          <w:sz w:val="28"/>
          <w:szCs w:val="28"/>
        </w:rPr>
      </w:pPr>
      <w:r w:rsidRPr="00D6179C">
        <w:rPr>
          <w:color w:val="auto"/>
          <w:sz w:val="28"/>
          <w:szCs w:val="28"/>
        </w:rPr>
        <w:t>П</w:t>
      </w:r>
      <w:r w:rsidRPr="00D6179C">
        <w:rPr>
          <w:color w:val="auto"/>
          <w:sz w:val="28"/>
          <w:szCs w:val="28"/>
        </w:rPr>
        <w:t xml:space="preserve">редставим основные факторы, влияющие на интеграцию предприятий: </w:t>
      </w:r>
    </w:p>
    <w:p w14:paraId="5C8EF9E0" w14:textId="77777777" w:rsidR="00636239" w:rsidRPr="00D6179C" w:rsidRDefault="00636239" w:rsidP="00D6179C">
      <w:pPr>
        <w:pStyle w:val="Default"/>
        <w:spacing w:line="360" w:lineRule="auto"/>
        <w:ind w:firstLine="709"/>
        <w:jc w:val="both"/>
        <w:rPr>
          <w:color w:val="auto"/>
          <w:sz w:val="28"/>
          <w:szCs w:val="28"/>
        </w:rPr>
      </w:pPr>
      <w:r w:rsidRPr="00D6179C">
        <w:rPr>
          <w:color w:val="auto"/>
          <w:sz w:val="28"/>
          <w:szCs w:val="28"/>
        </w:rPr>
        <w:t xml:space="preserve">– конкурентная среда, </w:t>
      </w:r>
    </w:p>
    <w:p w14:paraId="60016E9E" w14:textId="77777777" w:rsidR="00636239" w:rsidRPr="00D6179C" w:rsidRDefault="00636239" w:rsidP="00D6179C">
      <w:pPr>
        <w:pStyle w:val="Default"/>
        <w:spacing w:line="360" w:lineRule="auto"/>
        <w:ind w:firstLine="709"/>
        <w:jc w:val="both"/>
        <w:rPr>
          <w:color w:val="auto"/>
          <w:sz w:val="28"/>
          <w:szCs w:val="28"/>
        </w:rPr>
      </w:pPr>
      <w:r w:rsidRPr="00D6179C">
        <w:rPr>
          <w:color w:val="auto"/>
          <w:sz w:val="28"/>
          <w:szCs w:val="28"/>
        </w:rPr>
        <w:t xml:space="preserve">– необходимость в экономии на масштабах производства, </w:t>
      </w:r>
    </w:p>
    <w:p w14:paraId="657DD609" w14:textId="77777777" w:rsidR="00636239" w:rsidRPr="00D6179C" w:rsidRDefault="00636239" w:rsidP="00D6179C">
      <w:pPr>
        <w:pStyle w:val="Default"/>
        <w:spacing w:line="360" w:lineRule="auto"/>
        <w:ind w:firstLine="709"/>
        <w:jc w:val="both"/>
        <w:rPr>
          <w:color w:val="auto"/>
          <w:sz w:val="28"/>
          <w:szCs w:val="28"/>
        </w:rPr>
      </w:pPr>
      <w:r w:rsidRPr="00D6179C">
        <w:rPr>
          <w:color w:val="auto"/>
          <w:sz w:val="28"/>
          <w:szCs w:val="28"/>
        </w:rPr>
        <w:t xml:space="preserve">– глобализация рынков, </w:t>
      </w:r>
    </w:p>
    <w:p w14:paraId="24A1781E" w14:textId="77777777" w:rsidR="00636239" w:rsidRPr="00D6179C" w:rsidRDefault="00636239" w:rsidP="00D6179C">
      <w:pPr>
        <w:pStyle w:val="Default"/>
        <w:spacing w:line="360" w:lineRule="auto"/>
        <w:ind w:firstLine="709"/>
        <w:jc w:val="both"/>
        <w:rPr>
          <w:color w:val="auto"/>
          <w:sz w:val="28"/>
          <w:szCs w:val="28"/>
        </w:rPr>
      </w:pPr>
      <w:r w:rsidRPr="00D6179C">
        <w:rPr>
          <w:color w:val="auto"/>
          <w:sz w:val="28"/>
          <w:szCs w:val="28"/>
        </w:rPr>
        <w:t xml:space="preserve">– научно-технический прогресс, </w:t>
      </w:r>
    </w:p>
    <w:p w14:paraId="5C583FC6" w14:textId="77777777" w:rsidR="00636239" w:rsidRPr="00D6179C" w:rsidRDefault="00636239" w:rsidP="00D6179C">
      <w:pPr>
        <w:pStyle w:val="Default"/>
        <w:spacing w:line="360" w:lineRule="auto"/>
        <w:ind w:firstLine="709"/>
        <w:jc w:val="both"/>
        <w:rPr>
          <w:color w:val="auto"/>
          <w:sz w:val="28"/>
          <w:szCs w:val="28"/>
        </w:rPr>
      </w:pPr>
      <w:r w:rsidRPr="00D6179C">
        <w:rPr>
          <w:color w:val="auto"/>
          <w:sz w:val="28"/>
          <w:szCs w:val="28"/>
        </w:rPr>
        <w:lastRenderedPageBreak/>
        <w:t>–</w:t>
      </w:r>
      <w:r w:rsidRPr="00D6179C">
        <w:rPr>
          <w:color w:val="auto"/>
          <w:sz w:val="28"/>
          <w:szCs w:val="28"/>
        </w:rPr>
        <w:t xml:space="preserve"> </w:t>
      </w:r>
      <w:r w:rsidRPr="00D6179C">
        <w:rPr>
          <w:color w:val="auto"/>
          <w:sz w:val="28"/>
          <w:szCs w:val="28"/>
        </w:rPr>
        <w:t xml:space="preserve">либерализация экономики, </w:t>
      </w:r>
    </w:p>
    <w:p w14:paraId="74B7F1A6" w14:textId="159E307A" w:rsidR="00636239" w:rsidRPr="00722659" w:rsidRDefault="00636239" w:rsidP="00D6179C">
      <w:pPr>
        <w:pStyle w:val="Default"/>
        <w:spacing w:line="360" w:lineRule="auto"/>
        <w:ind w:firstLine="709"/>
        <w:jc w:val="both"/>
        <w:rPr>
          <w:color w:val="auto"/>
          <w:sz w:val="28"/>
          <w:szCs w:val="28"/>
          <w:lang w:val="en-US"/>
        </w:rPr>
      </w:pPr>
      <w:r w:rsidRPr="00D6179C">
        <w:rPr>
          <w:color w:val="auto"/>
          <w:sz w:val="28"/>
          <w:szCs w:val="28"/>
        </w:rPr>
        <w:t xml:space="preserve">– несбалансированность мощностей предприятий. </w:t>
      </w:r>
      <w:r w:rsidR="00722659">
        <w:rPr>
          <w:color w:val="auto"/>
          <w:sz w:val="28"/>
          <w:szCs w:val="28"/>
          <w:lang w:val="en-US"/>
        </w:rPr>
        <w:t>[15]</w:t>
      </w:r>
    </w:p>
    <w:p w14:paraId="6AB2FFD5" w14:textId="58E39126" w:rsidR="00F766A4" w:rsidRPr="00D6179C" w:rsidRDefault="00B201C7" w:rsidP="00D6179C">
      <w:pPr>
        <w:spacing w:after="0" w:line="360" w:lineRule="auto"/>
        <w:ind w:firstLine="709"/>
        <w:jc w:val="both"/>
        <w:rPr>
          <w:rFonts w:ascii="Times New Roman" w:hAnsi="Times New Roman" w:cs="Times New Roman"/>
          <w:sz w:val="28"/>
          <w:szCs w:val="28"/>
        </w:rPr>
      </w:pPr>
      <w:r w:rsidRPr="00D6179C">
        <w:rPr>
          <w:rFonts w:ascii="Times New Roman" w:hAnsi="Times New Roman" w:cs="Times New Roman"/>
          <w:sz w:val="28"/>
          <w:szCs w:val="28"/>
        </w:rPr>
        <w:t>Основным фактором, побуждающим интеграционные процессы, является сложившаяся конкурентная среда, под которой следует понимать совокупность условий, обеспечивающих возможность для нормального функционирования и взаимодействия предприятий. В данном случае элементами конкурентной среды являются множественность форм и разнообразие предпринимательских образований. Так, при наличии на рынке множества конкурирующих предприятий, каждое из них будет стремиться к преобладающему положению на рынке. Таким образом, конкурентная среда оказывает воздействие на развитие предприятий, на изменения их форм, поскольку определяет внешние условия их функционирования. С другой стороны, под влиянием интеграционных процессов предприятий, конкурентная среда сама изменяется и преобразуется. Не менее важным фактором, влияющим на интеграцию предприятий, является стремление последних к экономии на масштабах производства, а именно к росту доходности на основе увеличения масштаба производства.</w:t>
      </w:r>
    </w:p>
    <w:p w14:paraId="0D9FD10E" w14:textId="77777777" w:rsidR="00B201C7" w:rsidRPr="00D6179C" w:rsidRDefault="00B201C7" w:rsidP="00D6179C">
      <w:pPr>
        <w:spacing w:after="0" w:line="360" w:lineRule="auto"/>
        <w:ind w:firstLine="709"/>
        <w:jc w:val="both"/>
        <w:rPr>
          <w:rFonts w:ascii="Times New Roman" w:hAnsi="Times New Roman" w:cs="Times New Roman"/>
          <w:sz w:val="28"/>
          <w:szCs w:val="28"/>
        </w:rPr>
      </w:pPr>
      <w:r w:rsidRPr="00D6179C">
        <w:rPr>
          <w:rFonts w:ascii="Times New Roman" w:hAnsi="Times New Roman" w:cs="Times New Roman"/>
          <w:sz w:val="28"/>
          <w:szCs w:val="28"/>
        </w:rPr>
        <w:t xml:space="preserve">На современном этапе помимо указанных факторов, стали преобладать и другие. </w:t>
      </w:r>
    </w:p>
    <w:p w14:paraId="6B371029" w14:textId="4723CDB8" w:rsidR="00B201C7" w:rsidRPr="00D6179C" w:rsidRDefault="00B201C7" w:rsidP="00D6179C">
      <w:pPr>
        <w:spacing w:after="0" w:line="360" w:lineRule="auto"/>
        <w:ind w:firstLine="709"/>
        <w:jc w:val="both"/>
        <w:rPr>
          <w:rFonts w:ascii="Times New Roman" w:hAnsi="Times New Roman" w:cs="Times New Roman"/>
          <w:sz w:val="28"/>
          <w:szCs w:val="28"/>
        </w:rPr>
      </w:pPr>
      <w:r w:rsidRPr="00D6179C">
        <w:rPr>
          <w:rFonts w:ascii="Times New Roman" w:hAnsi="Times New Roman" w:cs="Times New Roman"/>
          <w:sz w:val="28"/>
          <w:szCs w:val="28"/>
        </w:rPr>
        <w:t xml:space="preserve">Во-первых, это глобализация рынков в большинстве сфер экономики. Активизация крупнейших интеграционных процессов в США и Западной Европе вызвана именно глобализацией, с открытием для международной конкуренции европейских рынков в таких сферах, как энергетика, газовая промышленность, телекоммуникации. </w:t>
      </w:r>
    </w:p>
    <w:p w14:paraId="1EB83D56" w14:textId="4397D832" w:rsidR="00B201C7" w:rsidRPr="00D6179C" w:rsidRDefault="00B201C7" w:rsidP="00D6179C">
      <w:pPr>
        <w:spacing w:after="0" w:line="360" w:lineRule="auto"/>
        <w:ind w:firstLine="709"/>
        <w:jc w:val="both"/>
        <w:rPr>
          <w:rFonts w:ascii="Times New Roman" w:hAnsi="Times New Roman" w:cs="Times New Roman"/>
          <w:sz w:val="28"/>
          <w:szCs w:val="28"/>
        </w:rPr>
      </w:pPr>
      <w:r w:rsidRPr="00D6179C">
        <w:rPr>
          <w:rFonts w:ascii="Times New Roman" w:hAnsi="Times New Roman" w:cs="Times New Roman"/>
          <w:sz w:val="28"/>
          <w:szCs w:val="28"/>
        </w:rPr>
        <w:t>Во-вторых, научно-технический прогресс, который приводит к необходимости использования значительных средств на проведение научно</w:t>
      </w:r>
      <w:r w:rsidRPr="00D6179C">
        <w:rPr>
          <w:rFonts w:ascii="Times New Roman" w:hAnsi="Times New Roman" w:cs="Times New Roman"/>
          <w:sz w:val="28"/>
          <w:szCs w:val="28"/>
        </w:rPr>
        <w:t>-</w:t>
      </w:r>
      <w:r w:rsidRPr="00D6179C">
        <w:rPr>
          <w:rFonts w:ascii="Times New Roman" w:hAnsi="Times New Roman" w:cs="Times New Roman"/>
          <w:sz w:val="28"/>
          <w:szCs w:val="28"/>
        </w:rPr>
        <w:t xml:space="preserve">исследовательских работ, применения новейших технологий, мобилизации значительных средств на совершенствование систем безопасности. </w:t>
      </w:r>
    </w:p>
    <w:p w14:paraId="2E1DAF86" w14:textId="1D15DFCA" w:rsidR="00B201C7" w:rsidRPr="00D6179C" w:rsidRDefault="00B201C7" w:rsidP="00D6179C">
      <w:pPr>
        <w:spacing w:after="0" w:line="360" w:lineRule="auto"/>
        <w:ind w:firstLine="709"/>
        <w:jc w:val="both"/>
        <w:rPr>
          <w:rFonts w:ascii="Times New Roman" w:hAnsi="Times New Roman" w:cs="Times New Roman"/>
          <w:sz w:val="28"/>
          <w:szCs w:val="28"/>
        </w:rPr>
      </w:pPr>
      <w:r w:rsidRPr="00D6179C">
        <w:rPr>
          <w:rFonts w:ascii="Times New Roman" w:hAnsi="Times New Roman" w:cs="Times New Roman"/>
          <w:sz w:val="28"/>
          <w:szCs w:val="28"/>
        </w:rPr>
        <w:lastRenderedPageBreak/>
        <w:t>В</w:t>
      </w:r>
      <w:r w:rsidRPr="00D6179C">
        <w:rPr>
          <w:rFonts w:ascii="Times New Roman" w:hAnsi="Times New Roman" w:cs="Times New Roman"/>
          <w:sz w:val="28"/>
          <w:szCs w:val="28"/>
        </w:rPr>
        <w:t>-</w:t>
      </w:r>
      <w:r w:rsidRPr="00D6179C">
        <w:rPr>
          <w:rFonts w:ascii="Times New Roman" w:hAnsi="Times New Roman" w:cs="Times New Roman"/>
          <w:sz w:val="28"/>
          <w:szCs w:val="28"/>
        </w:rPr>
        <w:t xml:space="preserve">третьих, либерализация экономики, т.е. расширение свободы экономических действий хозяйствующих субъектов, снятие ограничений на экономическую деятельность, раскрепощение предпринимательства. </w:t>
      </w:r>
    </w:p>
    <w:p w14:paraId="2D443AD1" w14:textId="711103F5" w:rsidR="00B201C7" w:rsidRPr="00722659" w:rsidRDefault="00B201C7" w:rsidP="00D6179C">
      <w:pPr>
        <w:spacing w:after="0" w:line="360" w:lineRule="auto"/>
        <w:ind w:firstLine="709"/>
        <w:jc w:val="both"/>
        <w:rPr>
          <w:rFonts w:ascii="Times New Roman" w:hAnsi="Times New Roman" w:cs="Times New Roman"/>
          <w:sz w:val="28"/>
          <w:szCs w:val="28"/>
          <w:lang w:val="en-US"/>
        </w:rPr>
      </w:pPr>
      <w:r w:rsidRPr="00D6179C">
        <w:rPr>
          <w:rFonts w:ascii="Times New Roman" w:hAnsi="Times New Roman" w:cs="Times New Roman"/>
          <w:sz w:val="28"/>
          <w:szCs w:val="28"/>
        </w:rPr>
        <w:t>В-четвертых,</w:t>
      </w:r>
      <w:r w:rsidRPr="00D6179C">
        <w:rPr>
          <w:rFonts w:ascii="Times New Roman" w:hAnsi="Times New Roman" w:cs="Times New Roman"/>
          <w:sz w:val="28"/>
          <w:szCs w:val="28"/>
        </w:rPr>
        <w:t xml:space="preserve"> </w:t>
      </w:r>
      <w:r w:rsidRPr="00D6179C">
        <w:rPr>
          <w:rFonts w:ascii="Times New Roman" w:hAnsi="Times New Roman" w:cs="Times New Roman"/>
          <w:sz w:val="28"/>
          <w:szCs w:val="28"/>
        </w:rPr>
        <w:t>несбалансированность мощностей предприятий, что чаще относится к сырьевым отраслям. Соответствующий дисбаланс в мощностях производства, переработки и сбыта приводит к тому, что некоторые компании, у которых отсутствовал или был ограничен ресурс сырья для переработки (не было полноценной вертикальной интеграции) оказываются в сложном финансовом положении при условии снижения объемов добычи данного ресурса.</w:t>
      </w:r>
      <w:r w:rsidR="00722659" w:rsidRPr="00722659">
        <w:rPr>
          <w:rFonts w:ascii="Times New Roman" w:hAnsi="Times New Roman" w:cs="Times New Roman"/>
          <w:sz w:val="28"/>
          <w:szCs w:val="28"/>
        </w:rPr>
        <w:t xml:space="preserve"> [</w:t>
      </w:r>
      <w:r w:rsidR="00722659">
        <w:rPr>
          <w:rFonts w:ascii="Times New Roman" w:hAnsi="Times New Roman" w:cs="Times New Roman"/>
          <w:sz w:val="28"/>
          <w:szCs w:val="28"/>
          <w:lang w:val="en-US"/>
        </w:rPr>
        <w:t>17]</w:t>
      </w:r>
    </w:p>
    <w:p w14:paraId="17EDD11F" w14:textId="77777777" w:rsidR="009620E8"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Целями и преимуществами интеграции являются:</w:t>
      </w:r>
    </w:p>
    <w:p w14:paraId="27236D53" w14:textId="77777777" w:rsidR="009620E8"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 снижение уровня неопределенности в снабжении и сбыте (заметим, что это относится не только к предприятию, осуществляющему интеграцию (интегратору), но и к интегрируемому предприятию);</w:t>
      </w:r>
    </w:p>
    <w:p w14:paraId="0B908D7E" w14:textId="77777777" w:rsidR="009620E8"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 ограничение конкуренции (такую возможность предоставляет не только горизонтальная, но и вертикальная интеграция: влияние фирмы-интегратора на фирму-потребителя может воспрепятствовать ее контактам с другими возможными поставщиками для этой фирмы);</w:t>
      </w:r>
    </w:p>
    <w:p w14:paraId="4937AE03" w14:textId="77777777" w:rsidR="009620E8"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 облегчение диффузии технологических новшеств;</w:t>
      </w:r>
    </w:p>
    <w:p w14:paraId="4058DA71" w14:textId="57AE1E94"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D6179C">
        <w:rPr>
          <w:rFonts w:ascii="Times New Roman" w:eastAsia="Times New Roman" w:hAnsi="Times New Roman" w:cs="Times New Roman"/>
          <w:sz w:val="28"/>
          <w:szCs w:val="28"/>
          <w:lang w:eastAsia="ru-RU"/>
        </w:rPr>
        <w:t>- снижение издержек (в частности, могут сокращаться транспортные расходы, расширяться масштабы производства при уменьшении удельных условно-постоянных расходов).</w:t>
      </w:r>
      <w:r w:rsidR="00722659" w:rsidRPr="00722659">
        <w:rPr>
          <w:rFonts w:ascii="Times New Roman" w:eastAsia="Times New Roman" w:hAnsi="Times New Roman" w:cs="Times New Roman"/>
          <w:sz w:val="28"/>
          <w:szCs w:val="28"/>
          <w:lang w:eastAsia="ru-RU"/>
        </w:rPr>
        <w:t xml:space="preserve"> [</w:t>
      </w:r>
      <w:r w:rsidR="00722659">
        <w:rPr>
          <w:rFonts w:ascii="Times New Roman" w:eastAsia="Times New Roman" w:hAnsi="Times New Roman" w:cs="Times New Roman"/>
          <w:sz w:val="28"/>
          <w:szCs w:val="28"/>
          <w:lang w:val="en-US" w:eastAsia="ru-RU"/>
        </w:rPr>
        <w:t>11]</w:t>
      </w:r>
    </w:p>
    <w:p w14:paraId="2BC0EE9A"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В литературе по организации бизнеса обычно выделяются два типа интеграции – </w:t>
      </w:r>
      <w:r w:rsidRPr="00D6179C">
        <w:rPr>
          <w:rFonts w:ascii="Times New Roman" w:eastAsia="Times New Roman" w:hAnsi="Times New Roman" w:cs="Times New Roman"/>
          <w:iCs/>
          <w:sz w:val="28"/>
          <w:szCs w:val="28"/>
          <w:lang w:eastAsia="ru-RU"/>
        </w:rPr>
        <w:t>вертикальная </w:t>
      </w:r>
      <w:r w:rsidRPr="00D6179C">
        <w:rPr>
          <w:rFonts w:ascii="Times New Roman" w:eastAsia="Times New Roman" w:hAnsi="Times New Roman" w:cs="Times New Roman"/>
          <w:sz w:val="28"/>
          <w:szCs w:val="28"/>
          <w:lang w:eastAsia="ru-RU"/>
        </w:rPr>
        <w:t>и</w:t>
      </w:r>
      <w:r w:rsidRPr="00D6179C">
        <w:rPr>
          <w:rFonts w:ascii="Times New Roman" w:eastAsia="Times New Roman" w:hAnsi="Times New Roman" w:cs="Times New Roman"/>
          <w:iCs/>
          <w:sz w:val="28"/>
          <w:szCs w:val="28"/>
          <w:lang w:eastAsia="ru-RU"/>
        </w:rPr>
        <w:t> горизонтальная</w:t>
      </w:r>
      <w:r w:rsidRPr="00D6179C">
        <w:rPr>
          <w:rFonts w:ascii="Times New Roman" w:eastAsia="Times New Roman" w:hAnsi="Times New Roman" w:cs="Times New Roman"/>
          <w:sz w:val="28"/>
          <w:szCs w:val="28"/>
          <w:lang w:eastAsia="ru-RU"/>
        </w:rPr>
        <w:t>.</w:t>
      </w:r>
    </w:p>
    <w:p w14:paraId="238E63B6"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Под </w:t>
      </w:r>
      <w:r w:rsidRPr="00D6179C">
        <w:rPr>
          <w:rFonts w:ascii="Times New Roman" w:eastAsia="Times New Roman" w:hAnsi="Times New Roman" w:cs="Times New Roman"/>
          <w:bCs/>
          <w:iCs/>
          <w:sz w:val="28"/>
          <w:szCs w:val="28"/>
          <w:lang w:eastAsia="ru-RU"/>
        </w:rPr>
        <w:t>вертикальной интеграцией</w:t>
      </w:r>
      <w:r w:rsidRPr="00D6179C">
        <w:rPr>
          <w:rFonts w:ascii="Times New Roman" w:eastAsia="Times New Roman" w:hAnsi="Times New Roman" w:cs="Times New Roman"/>
          <w:sz w:val="28"/>
          <w:szCs w:val="28"/>
          <w:lang w:eastAsia="ru-RU"/>
        </w:rPr>
        <w:t> понимается установление интеграционных связей с предприятием-поставщиком (интеграция вниз) или предприятием – потребителем (интеграция вверх) продукции (услуг) данного предприятия. К вертикальной интеграции относится также интеграция производства и сети сбытовых предприятий (точек).</w:t>
      </w:r>
    </w:p>
    <w:p w14:paraId="336CA1E9"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lastRenderedPageBreak/>
        <w:t>В качестве методов вертикальной интеграции выступают консолидация, группировка, франчайзинг и целевая пролонгация. Кратко их смысл можно охарактеризовать следующим образом.</w:t>
      </w:r>
    </w:p>
    <w:p w14:paraId="698C2708"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Консолидация</w:t>
      </w:r>
      <w:r w:rsidRPr="00D6179C">
        <w:rPr>
          <w:rFonts w:ascii="Times New Roman" w:eastAsia="Times New Roman" w:hAnsi="Times New Roman" w:cs="Times New Roman"/>
          <w:sz w:val="28"/>
          <w:szCs w:val="28"/>
          <w:lang w:eastAsia="ru-RU"/>
        </w:rPr>
        <w:t xml:space="preserve"> – включение интегрируемой фирмы в </w:t>
      </w:r>
      <w:proofErr w:type="gramStart"/>
      <w:r w:rsidRPr="00D6179C">
        <w:rPr>
          <w:rFonts w:ascii="Times New Roman" w:eastAsia="Times New Roman" w:hAnsi="Times New Roman" w:cs="Times New Roman"/>
          <w:sz w:val="28"/>
          <w:szCs w:val="28"/>
          <w:lang w:eastAsia="ru-RU"/>
        </w:rPr>
        <w:t>основную</w:t>
      </w:r>
      <w:proofErr w:type="gramEnd"/>
      <w:r w:rsidRPr="00D6179C">
        <w:rPr>
          <w:rFonts w:ascii="Times New Roman" w:eastAsia="Times New Roman" w:hAnsi="Times New Roman" w:cs="Times New Roman"/>
          <w:sz w:val="28"/>
          <w:szCs w:val="28"/>
          <w:lang w:eastAsia="ru-RU"/>
        </w:rPr>
        <w:t xml:space="preserve"> в качестве подразделения либо в качестве дочернего предприятия (филиала). Консолидированной в этой связи называется компания, осуществляющая самостоятельное производство более 50% выпуска.</w:t>
      </w:r>
    </w:p>
    <w:p w14:paraId="40C2515F" w14:textId="4F270826"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D6179C">
        <w:rPr>
          <w:rFonts w:ascii="Times New Roman" w:eastAsia="Times New Roman" w:hAnsi="Times New Roman" w:cs="Times New Roman"/>
          <w:iCs/>
          <w:sz w:val="28"/>
          <w:szCs w:val="28"/>
          <w:lang w:eastAsia="ru-RU"/>
        </w:rPr>
        <w:t>Группировка</w:t>
      </w:r>
      <w:r w:rsidRPr="00D6179C">
        <w:rPr>
          <w:rFonts w:ascii="Times New Roman" w:eastAsia="Times New Roman" w:hAnsi="Times New Roman" w:cs="Times New Roman"/>
          <w:sz w:val="28"/>
          <w:szCs w:val="28"/>
          <w:lang w:eastAsia="ru-RU"/>
        </w:rPr>
        <w:t> – создание из интегрируемых предприятий и основной компании группы, связанной либо взаимными отношениями собственности (обмен акциями), либо взаимными управленческими связями (включение в состав совета директоров одного предприятия представителей другого), либо предоставлением различных услуг (разработка технологии, социально-бытовое обеспечение, информационно-рекламное обслуживание и т.д.).</w:t>
      </w:r>
      <w:r w:rsidR="00722659" w:rsidRPr="00722659">
        <w:rPr>
          <w:rFonts w:ascii="Times New Roman" w:eastAsia="Times New Roman" w:hAnsi="Times New Roman" w:cs="Times New Roman"/>
          <w:sz w:val="28"/>
          <w:szCs w:val="28"/>
          <w:lang w:eastAsia="ru-RU"/>
        </w:rPr>
        <w:t xml:space="preserve"> [</w:t>
      </w:r>
      <w:r w:rsidR="00722659">
        <w:rPr>
          <w:rFonts w:ascii="Times New Roman" w:eastAsia="Times New Roman" w:hAnsi="Times New Roman" w:cs="Times New Roman"/>
          <w:sz w:val="28"/>
          <w:szCs w:val="28"/>
          <w:lang w:val="en-US" w:eastAsia="ru-RU"/>
        </w:rPr>
        <w:t>12]</w:t>
      </w:r>
    </w:p>
    <w:p w14:paraId="79B87FD3"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Франчайзинг</w:t>
      </w:r>
      <w:r w:rsidRPr="00D6179C">
        <w:rPr>
          <w:rFonts w:ascii="Times New Roman" w:eastAsia="Times New Roman" w:hAnsi="Times New Roman" w:cs="Times New Roman"/>
          <w:sz w:val="28"/>
          <w:szCs w:val="28"/>
          <w:lang w:eastAsia="ru-RU"/>
        </w:rPr>
        <w:t xml:space="preserve"> – предоставление интегрируемой компании права пользования торговой маркой, ноу-хау, материально-техническими ресурсами, принадлежащими интегратору. Примеры </w:t>
      </w:r>
      <w:proofErr w:type="spellStart"/>
      <w:r w:rsidRPr="00D6179C">
        <w:rPr>
          <w:rFonts w:ascii="Times New Roman" w:eastAsia="Times New Roman" w:hAnsi="Times New Roman" w:cs="Times New Roman"/>
          <w:sz w:val="28"/>
          <w:szCs w:val="28"/>
          <w:lang w:eastAsia="ru-RU"/>
        </w:rPr>
        <w:t>франчайзингового</w:t>
      </w:r>
      <w:proofErr w:type="spellEnd"/>
      <w:r w:rsidRPr="00D6179C">
        <w:rPr>
          <w:rFonts w:ascii="Times New Roman" w:eastAsia="Times New Roman" w:hAnsi="Times New Roman" w:cs="Times New Roman"/>
          <w:sz w:val="28"/>
          <w:szCs w:val="28"/>
          <w:lang w:eastAsia="ru-RU"/>
        </w:rPr>
        <w:t xml:space="preserve"> способа организации и расширения бизнеса в России и за рубежом приведены в п. 2.3.</w:t>
      </w:r>
    </w:p>
    <w:p w14:paraId="360CCB72"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Целевая пролонгация</w:t>
      </w:r>
      <w:r w:rsidRPr="00D6179C">
        <w:rPr>
          <w:rFonts w:ascii="Times New Roman" w:eastAsia="Times New Roman" w:hAnsi="Times New Roman" w:cs="Times New Roman"/>
          <w:sz w:val="28"/>
          <w:szCs w:val="28"/>
          <w:lang w:eastAsia="ru-RU"/>
        </w:rPr>
        <w:t> – достижение интеграции за счет целенаправленного сознательного продления срока договоров о поставке (порой в ущерб рыночной конъюнктуре) с целью формирования долговременных устойчивых интеграционных связей.</w:t>
      </w:r>
    </w:p>
    <w:p w14:paraId="23E5AFC1"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В последнее время в мире распространился такой способ трансформации бизнеса, как слияние (см. п. 2.3). Его также можно рассматривать как предельный случай интеграции.</w:t>
      </w:r>
    </w:p>
    <w:p w14:paraId="3D9442B3"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Каждая из форм и методов интеграции имеет свои достоинства и недостатки. Однако та или иная интеграционная стратегия является неотъемлемым элементом стратегии развития предприятия в современной экономике.</w:t>
      </w:r>
    </w:p>
    <w:p w14:paraId="7BCFA0B8"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lastRenderedPageBreak/>
        <w:t>Под </w:t>
      </w:r>
      <w:r w:rsidRPr="00D6179C">
        <w:rPr>
          <w:rFonts w:ascii="Times New Roman" w:eastAsia="Times New Roman" w:hAnsi="Times New Roman" w:cs="Times New Roman"/>
          <w:bCs/>
          <w:iCs/>
          <w:sz w:val="28"/>
          <w:szCs w:val="28"/>
          <w:lang w:eastAsia="ru-RU"/>
        </w:rPr>
        <w:t>горизонтальной интеграцией</w:t>
      </w:r>
      <w:r w:rsidRPr="00D6179C">
        <w:rPr>
          <w:rFonts w:ascii="Times New Roman" w:eastAsia="Times New Roman" w:hAnsi="Times New Roman" w:cs="Times New Roman"/>
          <w:sz w:val="28"/>
          <w:szCs w:val="28"/>
          <w:lang w:eastAsia="ru-RU"/>
        </w:rPr>
        <w:t> понимается установление интеграционных связей с предприятиями, производящими аналогичную продукцию.</w:t>
      </w:r>
    </w:p>
    <w:p w14:paraId="6755AEEC"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Назовем формы горизонтальной интеграции:</w:t>
      </w:r>
    </w:p>
    <w:p w14:paraId="5D248C25" w14:textId="77777777" w:rsidR="00D6179C" w:rsidRPr="00D6179C" w:rsidRDefault="00D6179C" w:rsidP="00D6179C">
      <w:pPr>
        <w:pStyle w:val="a4"/>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делегирование функций интегратору – передача права решения ряда вопросов, связанных с интегрируемой деятельностью, основному (интегрирующему) предприятию;</w:t>
      </w:r>
    </w:p>
    <w:p w14:paraId="5E213D4F" w14:textId="77777777" w:rsidR="00D6179C" w:rsidRPr="00D6179C" w:rsidRDefault="00D6179C" w:rsidP="00D6179C">
      <w:pPr>
        <w:pStyle w:val="a4"/>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 xml:space="preserve">создание ассоциаций, т.е. </w:t>
      </w:r>
      <w:proofErr w:type="spellStart"/>
      <w:r w:rsidRPr="00D6179C">
        <w:rPr>
          <w:rFonts w:ascii="Times New Roman" w:eastAsia="Times New Roman" w:hAnsi="Times New Roman" w:cs="Times New Roman"/>
          <w:sz w:val="28"/>
          <w:szCs w:val="28"/>
          <w:lang w:eastAsia="ru-RU"/>
        </w:rPr>
        <w:t>надзаводских</w:t>
      </w:r>
      <w:proofErr w:type="spellEnd"/>
      <w:r w:rsidRPr="00D6179C">
        <w:rPr>
          <w:rFonts w:ascii="Times New Roman" w:eastAsia="Times New Roman" w:hAnsi="Times New Roman" w:cs="Times New Roman"/>
          <w:sz w:val="28"/>
          <w:szCs w:val="28"/>
          <w:lang w:eastAsia="ru-RU"/>
        </w:rPr>
        <w:t xml:space="preserve"> (или межзаводских) органов управления;</w:t>
      </w:r>
    </w:p>
    <w:p w14:paraId="3C39DFAF" w14:textId="77777777" w:rsidR="00D6179C" w:rsidRPr="00D6179C" w:rsidRDefault="00D6179C" w:rsidP="00D6179C">
      <w:pPr>
        <w:pStyle w:val="a4"/>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создание консультативных органов при ограничении полномочий каждого из интегрируемых предприятий в согласованной области. В этих случаях некоторые вопросы (скажем, о ценах на продукцию) предприятия могут решать лишь после утверждения в консультативном органе;</w:t>
      </w:r>
    </w:p>
    <w:p w14:paraId="13470A34" w14:textId="77777777" w:rsidR="00D6179C" w:rsidRPr="00D6179C" w:rsidRDefault="00D6179C" w:rsidP="00D6179C">
      <w:pPr>
        <w:pStyle w:val="a4"/>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создание общих финансовых органов (банков, холдингов);</w:t>
      </w:r>
    </w:p>
    <w:p w14:paraId="275F2743" w14:textId="77777777" w:rsidR="00D6179C" w:rsidRPr="00D6179C" w:rsidRDefault="00D6179C" w:rsidP="00D6179C">
      <w:pPr>
        <w:pStyle w:val="a4"/>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создание органов управления имуществом (трастов);</w:t>
      </w:r>
    </w:p>
    <w:p w14:paraId="0871FBED" w14:textId="77777777" w:rsidR="00D6179C" w:rsidRPr="00D6179C" w:rsidRDefault="00D6179C" w:rsidP="00D6179C">
      <w:pPr>
        <w:pStyle w:val="a4"/>
        <w:numPr>
          <w:ilvl w:val="0"/>
          <w:numId w:val="2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группировка, т.е. взаимный обмен акциями или иная форма участия в прибылях друг друга.</w:t>
      </w:r>
    </w:p>
    <w:p w14:paraId="17DA6A9F"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Одной из форм горизонтальной интеграции может стать формирование финансово-промышленных групп (ФПГ).</w:t>
      </w:r>
    </w:p>
    <w:p w14:paraId="5D99F7D3" w14:textId="0F85ED6A" w:rsidR="00D6179C" w:rsidRPr="00D6179C" w:rsidRDefault="009620E8"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D6179C" w:rsidRPr="00D6179C">
        <w:rPr>
          <w:rFonts w:ascii="Times New Roman" w:eastAsia="Times New Roman" w:hAnsi="Times New Roman" w:cs="Times New Roman"/>
          <w:sz w:val="28"/>
          <w:szCs w:val="28"/>
          <w:lang w:eastAsia="ru-RU"/>
        </w:rPr>
        <w:t>ормирование интеграционной стратегии предприятия складывается из следующих этапов</w:t>
      </w:r>
      <w:r>
        <w:rPr>
          <w:rFonts w:ascii="Times New Roman" w:eastAsia="Times New Roman" w:hAnsi="Times New Roman" w:cs="Times New Roman"/>
          <w:sz w:val="28"/>
          <w:szCs w:val="28"/>
          <w:lang w:eastAsia="ru-RU"/>
        </w:rPr>
        <w:t>:</w:t>
      </w:r>
    </w:p>
    <w:p w14:paraId="76C54326"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Этап 1.</w:t>
      </w:r>
      <w:r w:rsidRPr="00D6179C">
        <w:rPr>
          <w:rFonts w:ascii="Times New Roman" w:eastAsia="Times New Roman" w:hAnsi="Times New Roman" w:cs="Times New Roman"/>
          <w:sz w:val="28"/>
          <w:szCs w:val="28"/>
          <w:lang w:eastAsia="ru-RU"/>
        </w:rPr>
        <w:t> Определение перечня наиболее желательных объектов вертикальной интеграции из числа предприятий-поставщиков; предприятий, снабжающих предприятия-поставщики; предприятий-потребителей; предприятий, использующих продукцию предприятий-потребителей.</w:t>
      </w:r>
    </w:p>
    <w:p w14:paraId="08ADFF6B"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Этап 2.</w:t>
      </w:r>
      <w:r w:rsidRPr="00D6179C">
        <w:rPr>
          <w:rFonts w:ascii="Times New Roman" w:eastAsia="Times New Roman" w:hAnsi="Times New Roman" w:cs="Times New Roman"/>
          <w:sz w:val="28"/>
          <w:szCs w:val="28"/>
          <w:lang w:eastAsia="ru-RU"/>
        </w:rPr>
        <w:t> Определение перечня наиболее желательных объектов горизонтальной интеграции из числа предприятий, производящих сходную (аналогичную) по функциям, технологии или применяемым ресурсам продукцию.</w:t>
      </w:r>
    </w:p>
    <w:p w14:paraId="162C7408"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lastRenderedPageBreak/>
        <w:t>Этап 3.</w:t>
      </w:r>
      <w:r w:rsidRPr="00D6179C">
        <w:rPr>
          <w:rFonts w:ascii="Times New Roman" w:eastAsia="Times New Roman" w:hAnsi="Times New Roman" w:cs="Times New Roman"/>
          <w:sz w:val="28"/>
          <w:szCs w:val="28"/>
          <w:lang w:eastAsia="ru-RU"/>
        </w:rPr>
        <w:t> Определение перечня наиболее желательных объектов диагональной интеграции из числа предприятий, технологически связанных с поставщиками, потребителями или инвесторами данного предприятия.</w:t>
      </w:r>
    </w:p>
    <w:p w14:paraId="426C074F"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Этап 4.</w:t>
      </w:r>
      <w:r w:rsidRPr="00D6179C">
        <w:rPr>
          <w:rFonts w:ascii="Times New Roman" w:eastAsia="Times New Roman" w:hAnsi="Times New Roman" w:cs="Times New Roman"/>
          <w:sz w:val="28"/>
          <w:szCs w:val="28"/>
          <w:lang w:eastAsia="ru-RU"/>
        </w:rPr>
        <w:t> Упорядочение объектов интеграции по степени приоритетности (важности) создания интеграционных взаимоотношений.</w:t>
      </w:r>
    </w:p>
    <w:p w14:paraId="45614893"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Этап 5.</w:t>
      </w:r>
      <w:r w:rsidRPr="00D6179C">
        <w:rPr>
          <w:rFonts w:ascii="Times New Roman" w:eastAsia="Times New Roman" w:hAnsi="Times New Roman" w:cs="Times New Roman"/>
          <w:sz w:val="28"/>
          <w:szCs w:val="28"/>
          <w:lang w:eastAsia="ru-RU"/>
        </w:rPr>
        <w:t> Формирование возможных вариантов интеграционных отношений с каждым объектом.</w:t>
      </w:r>
    </w:p>
    <w:p w14:paraId="402A184D"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Этап 6.</w:t>
      </w:r>
      <w:r w:rsidRPr="00D6179C">
        <w:rPr>
          <w:rFonts w:ascii="Times New Roman" w:eastAsia="Times New Roman" w:hAnsi="Times New Roman" w:cs="Times New Roman"/>
          <w:sz w:val="28"/>
          <w:szCs w:val="28"/>
          <w:lang w:eastAsia="ru-RU"/>
        </w:rPr>
        <w:t> Организационно-экономический анализ процесса, затрат и возможных результатов каждого варианта интеграции с учетом как риска проведения, так и риска отказа от проведения каждого из мероприятий.</w:t>
      </w:r>
    </w:p>
    <w:p w14:paraId="29F32734"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Этап 7. </w:t>
      </w:r>
      <w:r w:rsidRPr="00D6179C">
        <w:rPr>
          <w:rFonts w:ascii="Times New Roman" w:eastAsia="Times New Roman" w:hAnsi="Times New Roman" w:cs="Times New Roman"/>
          <w:sz w:val="28"/>
          <w:szCs w:val="28"/>
          <w:lang w:eastAsia="ru-RU"/>
        </w:rPr>
        <w:t>Определение суммы возможных затрат на реализацию интеграционной стратегии.</w:t>
      </w:r>
    </w:p>
    <w:p w14:paraId="7033B893"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iCs/>
          <w:sz w:val="28"/>
          <w:szCs w:val="28"/>
          <w:lang w:eastAsia="ru-RU"/>
        </w:rPr>
        <w:t>Этап 8.</w:t>
      </w:r>
      <w:r w:rsidRPr="00D6179C">
        <w:rPr>
          <w:rFonts w:ascii="Times New Roman" w:eastAsia="Times New Roman" w:hAnsi="Times New Roman" w:cs="Times New Roman"/>
          <w:sz w:val="28"/>
          <w:szCs w:val="28"/>
          <w:lang w:eastAsia="ru-RU"/>
        </w:rPr>
        <w:t> Выбор с учетом приоритетов, ограничений и организационно-экономического эффекта оптимального «портфеля» мероприятий по реализации интеграционной стратегии промышленного предприятия.</w:t>
      </w:r>
    </w:p>
    <w:p w14:paraId="0B3CD292" w14:textId="77777777" w:rsidR="00D6179C" w:rsidRPr="00D6179C" w:rsidRDefault="00D6179C" w:rsidP="00D6179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6179C">
        <w:rPr>
          <w:rFonts w:ascii="Times New Roman" w:eastAsia="Times New Roman" w:hAnsi="Times New Roman" w:cs="Times New Roman"/>
          <w:sz w:val="28"/>
          <w:szCs w:val="28"/>
          <w:lang w:eastAsia="ru-RU"/>
        </w:rPr>
        <w:t>При разработке интеграционной стратегии предприятия, формировании промышленных и финансово-промышленных групп чрезвычайно важен вопрос о выборе интегрируемого предприятия. Обычно современное производство базируется на деятельности многих предприятий. Среди них, как правило, можно выделить несколько ключевых и произвольное количество второстепенных. Конечно, производство может остановиться и из-за отсутствия второстепенной детали, но в стратегическом плане основное значение имеют производители ключевых видов сырья или комплектующих изделий (а для предприятий технологического типа и предприятий с динамичной технологией – ключевых видов оборудования).</w:t>
      </w:r>
    </w:p>
    <w:p w14:paraId="194DC7A4" w14:textId="77777777" w:rsidR="00F766A4" w:rsidRDefault="00F766A4" w:rsidP="00F766A4">
      <w:pPr>
        <w:pStyle w:val="1"/>
        <w:rPr>
          <w:rFonts w:ascii="Times New Roman" w:hAnsi="Times New Roman" w:cs="Times New Roman"/>
          <w:color w:val="auto"/>
        </w:rPr>
      </w:pPr>
    </w:p>
    <w:p w14:paraId="37CB86CD" w14:textId="77777777" w:rsidR="00360E83" w:rsidRDefault="00360E83">
      <w:pPr>
        <w:rPr>
          <w:rFonts w:ascii="Times New Roman" w:eastAsiaTheme="majorEastAsia" w:hAnsi="Times New Roman" w:cs="Times New Roman"/>
          <w:b/>
          <w:bCs/>
          <w:sz w:val="28"/>
          <w:szCs w:val="28"/>
        </w:rPr>
      </w:pPr>
      <w:r>
        <w:rPr>
          <w:rFonts w:ascii="Times New Roman" w:hAnsi="Times New Roman" w:cs="Times New Roman"/>
        </w:rPr>
        <w:br w:type="page"/>
      </w:r>
    </w:p>
    <w:p w14:paraId="7EBAB349" w14:textId="6DDC4EE5" w:rsidR="00F766A4" w:rsidRPr="00F766A4" w:rsidRDefault="00F766A4" w:rsidP="00F766A4">
      <w:pPr>
        <w:pStyle w:val="1"/>
        <w:rPr>
          <w:rFonts w:ascii="Times New Roman" w:hAnsi="Times New Roman" w:cs="Times New Roman"/>
          <w:color w:val="auto"/>
        </w:rPr>
      </w:pPr>
      <w:r w:rsidRPr="00F766A4">
        <w:rPr>
          <w:rFonts w:ascii="Times New Roman" w:hAnsi="Times New Roman" w:cs="Times New Roman"/>
          <w:color w:val="auto"/>
        </w:rPr>
        <w:lastRenderedPageBreak/>
        <w:t>Практическое задание</w:t>
      </w:r>
      <w:bookmarkEnd w:id="2"/>
    </w:p>
    <w:p w14:paraId="5BF43703" w14:textId="77777777" w:rsidR="005A5B5F" w:rsidRDefault="005A5B5F" w:rsidP="005A5B5F">
      <w:pPr>
        <w:spacing w:after="0" w:line="360" w:lineRule="auto"/>
        <w:ind w:firstLine="709"/>
        <w:jc w:val="both"/>
        <w:rPr>
          <w:rFonts w:cs="Times New Roman"/>
          <w:szCs w:val="28"/>
        </w:rPr>
      </w:pPr>
      <w:bookmarkStart w:id="3" w:name="_Toc42699955"/>
    </w:p>
    <w:p w14:paraId="5CC2639B" w14:textId="172BBBB4" w:rsidR="0040108B" w:rsidRDefault="00950FFC" w:rsidP="005A5B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1</w:t>
      </w:r>
      <w:r w:rsidR="009620E8">
        <w:rPr>
          <w:rFonts w:ascii="Times New Roman" w:hAnsi="Times New Roman" w:cs="Times New Roman"/>
          <w:sz w:val="28"/>
          <w:szCs w:val="28"/>
        </w:rPr>
        <w:t>5</w:t>
      </w:r>
      <w:r w:rsidR="005A5B5F" w:rsidRPr="005A5B5F">
        <w:rPr>
          <w:rFonts w:ascii="Times New Roman" w:hAnsi="Times New Roman" w:cs="Times New Roman"/>
          <w:sz w:val="28"/>
          <w:szCs w:val="28"/>
        </w:rPr>
        <w:t xml:space="preserve">. </w:t>
      </w:r>
    </w:p>
    <w:p w14:paraId="0D8A2FEC" w14:textId="77777777" w:rsidR="009620E8" w:rsidRDefault="009620E8" w:rsidP="00F766A4">
      <w:pPr>
        <w:pStyle w:val="1"/>
        <w:jc w:val="center"/>
        <w:rPr>
          <w:rFonts w:ascii="Times New Roman" w:hAnsi="Times New Roman" w:cs="Times New Roman"/>
          <w:color w:val="auto"/>
        </w:rPr>
      </w:pPr>
      <w:r>
        <w:rPr>
          <w:noProof/>
          <w:lang w:eastAsia="ru-RU"/>
        </w:rPr>
        <w:drawing>
          <wp:inline distT="0" distB="0" distL="0" distR="0" wp14:anchorId="35D628A6" wp14:editId="73E23EC5">
            <wp:extent cx="3952381" cy="44095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52381" cy="4409524"/>
                    </a:xfrm>
                    <a:prstGeom prst="rect">
                      <a:avLst/>
                    </a:prstGeom>
                  </pic:spPr>
                </pic:pic>
              </a:graphicData>
            </a:graphic>
          </wp:inline>
        </w:drawing>
      </w:r>
      <w:r w:rsidRPr="00F766A4">
        <w:rPr>
          <w:rFonts w:ascii="Times New Roman" w:hAnsi="Times New Roman" w:cs="Times New Roman"/>
          <w:color w:val="auto"/>
        </w:rPr>
        <w:t xml:space="preserve"> </w:t>
      </w:r>
    </w:p>
    <w:p w14:paraId="57C9C031" w14:textId="071F201B" w:rsidR="009620E8" w:rsidRPr="009620E8" w:rsidRDefault="009620E8" w:rsidP="00722659">
      <w:pPr>
        <w:pStyle w:val="1"/>
        <w:spacing w:before="0" w:line="360" w:lineRule="auto"/>
        <w:ind w:firstLine="709"/>
        <w:jc w:val="both"/>
        <w:rPr>
          <w:rFonts w:ascii="Times New Roman" w:hAnsi="Times New Roman" w:cs="Times New Roman"/>
          <w:b w:val="0"/>
          <w:color w:val="auto"/>
        </w:rPr>
      </w:pPr>
      <w:r w:rsidRPr="009620E8">
        <w:rPr>
          <w:rFonts w:ascii="Times New Roman" w:hAnsi="Times New Roman" w:cs="Times New Roman"/>
          <w:b w:val="0"/>
          <w:color w:val="auto"/>
        </w:rPr>
        <w:t xml:space="preserve">Предприятие 1 – </w:t>
      </w:r>
      <w:r w:rsidR="00E342A2">
        <w:rPr>
          <w:rFonts w:ascii="Times New Roman" w:hAnsi="Times New Roman" w:cs="Times New Roman"/>
          <w:b w:val="0"/>
          <w:color w:val="auto"/>
        </w:rPr>
        <w:t xml:space="preserve">функциональная структура, так как </w:t>
      </w:r>
      <w:r w:rsidR="004D4293">
        <w:rPr>
          <w:rFonts w:ascii="Times New Roman" w:hAnsi="Times New Roman" w:cs="Times New Roman"/>
          <w:b w:val="0"/>
          <w:color w:val="auto"/>
        </w:rPr>
        <w:t>количество товаров и рынков небольшое.</w:t>
      </w:r>
    </w:p>
    <w:p w14:paraId="05BA85AA" w14:textId="1B069205" w:rsidR="004D4293" w:rsidRPr="009620E8" w:rsidRDefault="004D4293" w:rsidP="00722659">
      <w:pPr>
        <w:pStyle w:val="1"/>
        <w:spacing w:before="0" w:line="360" w:lineRule="auto"/>
        <w:ind w:firstLine="709"/>
        <w:jc w:val="both"/>
        <w:rPr>
          <w:rFonts w:ascii="Times New Roman" w:hAnsi="Times New Roman" w:cs="Times New Roman"/>
          <w:b w:val="0"/>
          <w:color w:val="auto"/>
        </w:rPr>
      </w:pPr>
      <w:r w:rsidRPr="009620E8">
        <w:rPr>
          <w:rFonts w:ascii="Times New Roman" w:hAnsi="Times New Roman" w:cs="Times New Roman"/>
          <w:b w:val="0"/>
          <w:color w:val="auto"/>
        </w:rPr>
        <w:t xml:space="preserve">Предприятие </w:t>
      </w:r>
      <w:r>
        <w:rPr>
          <w:rFonts w:ascii="Times New Roman" w:hAnsi="Times New Roman" w:cs="Times New Roman"/>
          <w:b w:val="0"/>
          <w:color w:val="auto"/>
        </w:rPr>
        <w:t>2</w:t>
      </w:r>
      <w:r w:rsidRPr="009620E8">
        <w:rPr>
          <w:rFonts w:ascii="Times New Roman" w:hAnsi="Times New Roman" w:cs="Times New Roman"/>
          <w:b w:val="0"/>
          <w:color w:val="auto"/>
        </w:rPr>
        <w:t xml:space="preserve"> – </w:t>
      </w:r>
      <w:r>
        <w:rPr>
          <w:rFonts w:ascii="Times New Roman" w:hAnsi="Times New Roman" w:cs="Times New Roman"/>
          <w:b w:val="0"/>
          <w:color w:val="auto"/>
        </w:rPr>
        <w:t>товарная</w:t>
      </w:r>
      <w:r>
        <w:rPr>
          <w:rFonts w:ascii="Times New Roman" w:hAnsi="Times New Roman" w:cs="Times New Roman"/>
          <w:b w:val="0"/>
          <w:color w:val="auto"/>
        </w:rPr>
        <w:t xml:space="preserve"> структура, так как количество товаров </w:t>
      </w:r>
      <w:r>
        <w:rPr>
          <w:rFonts w:ascii="Times New Roman" w:hAnsi="Times New Roman" w:cs="Times New Roman"/>
          <w:b w:val="0"/>
          <w:color w:val="auto"/>
        </w:rPr>
        <w:t>очень разнообразное</w:t>
      </w:r>
      <w:r>
        <w:rPr>
          <w:rFonts w:ascii="Times New Roman" w:hAnsi="Times New Roman" w:cs="Times New Roman"/>
          <w:b w:val="0"/>
          <w:color w:val="auto"/>
        </w:rPr>
        <w:t>.</w:t>
      </w:r>
    </w:p>
    <w:p w14:paraId="5FA68FD7" w14:textId="74892334" w:rsidR="004D4293" w:rsidRPr="009620E8" w:rsidRDefault="004D4293" w:rsidP="00722659">
      <w:pPr>
        <w:pStyle w:val="1"/>
        <w:spacing w:before="0" w:line="360" w:lineRule="auto"/>
        <w:ind w:firstLine="709"/>
        <w:jc w:val="both"/>
        <w:rPr>
          <w:rFonts w:ascii="Times New Roman" w:hAnsi="Times New Roman" w:cs="Times New Roman"/>
          <w:b w:val="0"/>
          <w:color w:val="auto"/>
        </w:rPr>
      </w:pPr>
      <w:r w:rsidRPr="009620E8">
        <w:rPr>
          <w:rFonts w:ascii="Times New Roman" w:hAnsi="Times New Roman" w:cs="Times New Roman"/>
          <w:b w:val="0"/>
          <w:color w:val="auto"/>
        </w:rPr>
        <w:t xml:space="preserve">Предприятие </w:t>
      </w:r>
      <w:r>
        <w:rPr>
          <w:rFonts w:ascii="Times New Roman" w:hAnsi="Times New Roman" w:cs="Times New Roman"/>
          <w:b w:val="0"/>
          <w:color w:val="auto"/>
        </w:rPr>
        <w:t>3</w:t>
      </w:r>
      <w:r w:rsidRPr="009620E8">
        <w:rPr>
          <w:rFonts w:ascii="Times New Roman" w:hAnsi="Times New Roman" w:cs="Times New Roman"/>
          <w:b w:val="0"/>
          <w:color w:val="auto"/>
        </w:rPr>
        <w:t xml:space="preserve"> – </w:t>
      </w:r>
      <w:r w:rsidR="00722659">
        <w:rPr>
          <w:rFonts w:ascii="Times New Roman" w:hAnsi="Times New Roman" w:cs="Times New Roman"/>
          <w:b w:val="0"/>
          <w:color w:val="auto"/>
        </w:rPr>
        <w:t>рыночная</w:t>
      </w:r>
      <w:r>
        <w:rPr>
          <w:rFonts w:ascii="Times New Roman" w:hAnsi="Times New Roman" w:cs="Times New Roman"/>
          <w:b w:val="0"/>
          <w:color w:val="auto"/>
        </w:rPr>
        <w:t xml:space="preserve"> структура, так как </w:t>
      </w:r>
      <w:r w:rsidR="00722659">
        <w:rPr>
          <w:rFonts w:ascii="Times New Roman" w:hAnsi="Times New Roman" w:cs="Times New Roman"/>
          <w:b w:val="0"/>
          <w:color w:val="auto"/>
        </w:rPr>
        <w:t>нужно четко учитывать запросы покупателей</w:t>
      </w:r>
      <w:r>
        <w:rPr>
          <w:rFonts w:ascii="Times New Roman" w:hAnsi="Times New Roman" w:cs="Times New Roman"/>
          <w:b w:val="0"/>
          <w:color w:val="auto"/>
        </w:rPr>
        <w:t>.</w:t>
      </w:r>
    </w:p>
    <w:p w14:paraId="36E8BE2A" w14:textId="77777777" w:rsidR="009620E8" w:rsidRPr="009620E8" w:rsidRDefault="009620E8" w:rsidP="009620E8"/>
    <w:p w14:paraId="71DEEAAB" w14:textId="77777777" w:rsidR="009620E8" w:rsidRDefault="009620E8" w:rsidP="00F766A4">
      <w:pPr>
        <w:pStyle w:val="1"/>
        <w:jc w:val="center"/>
        <w:rPr>
          <w:rFonts w:ascii="Times New Roman" w:hAnsi="Times New Roman" w:cs="Times New Roman"/>
          <w:color w:val="auto"/>
        </w:rPr>
      </w:pPr>
    </w:p>
    <w:p w14:paraId="6B68D47B" w14:textId="77777777" w:rsidR="00722659" w:rsidRDefault="00722659">
      <w:pPr>
        <w:rPr>
          <w:rFonts w:ascii="Times New Roman" w:eastAsiaTheme="majorEastAsia" w:hAnsi="Times New Roman" w:cs="Times New Roman"/>
          <w:b/>
          <w:bCs/>
          <w:sz w:val="28"/>
          <w:szCs w:val="28"/>
        </w:rPr>
      </w:pPr>
      <w:r>
        <w:rPr>
          <w:rFonts w:ascii="Times New Roman" w:hAnsi="Times New Roman" w:cs="Times New Roman"/>
        </w:rPr>
        <w:br w:type="page"/>
      </w:r>
    </w:p>
    <w:p w14:paraId="0EA36048" w14:textId="73A3BBCE" w:rsidR="00F766A4" w:rsidRDefault="00F766A4" w:rsidP="00F766A4">
      <w:pPr>
        <w:pStyle w:val="1"/>
        <w:jc w:val="center"/>
        <w:rPr>
          <w:rFonts w:ascii="Times New Roman" w:hAnsi="Times New Roman" w:cs="Times New Roman"/>
          <w:color w:val="auto"/>
        </w:rPr>
      </w:pPr>
      <w:r w:rsidRPr="00F766A4">
        <w:rPr>
          <w:rFonts w:ascii="Times New Roman" w:hAnsi="Times New Roman" w:cs="Times New Roman"/>
          <w:color w:val="auto"/>
        </w:rPr>
        <w:lastRenderedPageBreak/>
        <w:t>Список использованных источников</w:t>
      </w:r>
      <w:bookmarkEnd w:id="3"/>
    </w:p>
    <w:p w14:paraId="25EAF9B3" w14:textId="77777777" w:rsidR="00F766A4" w:rsidRPr="00F766A4" w:rsidRDefault="00F766A4" w:rsidP="00F766A4"/>
    <w:p w14:paraId="7263BBA1" w14:textId="77777777" w:rsidR="000511F2" w:rsidRPr="000511F2" w:rsidRDefault="000511F2" w:rsidP="000511F2">
      <w:pPr>
        <w:numPr>
          <w:ilvl w:val="0"/>
          <w:numId w:val="1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proofErr w:type="spellStart"/>
      <w:r w:rsidRPr="000511F2">
        <w:rPr>
          <w:rFonts w:ascii="Times New Roman" w:eastAsia="Times New Roman" w:hAnsi="Times New Roman" w:cs="Times New Roman"/>
          <w:sz w:val="28"/>
          <w:szCs w:val="28"/>
          <w:lang w:eastAsia="ru-RU"/>
        </w:rPr>
        <w:t>Айдаркина</w:t>
      </w:r>
      <w:proofErr w:type="spellEnd"/>
      <w:r w:rsidRPr="000511F2">
        <w:rPr>
          <w:rFonts w:ascii="Times New Roman" w:eastAsia="Times New Roman" w:hAnsi="Times New Roman" w:cs="Times New Roman"/>
          <w:sz w:val="28"/>
          <w:szCs w:val="28"/>
          <w:lang w:eastAsia="ru-RU"/>
        </w:rPr>
        <w:t>, Е. Е. Теория и практика управления</w:t>
      </w:r>
      <w:proofErr w:type="gramStart"/>
      <w:r w:rsidRPr="000511F2">
        <w:rPr>
          <w:rFonts w:ascii="Times New Roman" w:eastAsia="Times New Roman" w:hAnsi="Times New Roman" w:cs="Times New Roman"/>
          <w:sz w:val="28"/>
          <w:szCs w:val="28"/>
          <w:lang w:eastAsia="ru-RU"/>
        </w:rPr>
        <w:t xml:space="preserve"> :</w:t>
      </w:r>
      <w:proofErr w:type="gramEnd"/>
      <w:r w:rsidRPr="000511F2">
        <w:rPr>
          <w:rFonts w:ascii="Times New Roman" w:eastAsia="Times New Roman" w:hAnsi="Times New Roman" w:cs="Times New Roman"/>
          <w:sz w:val="28"/>
          <w:szCs w:val="28"/>
          <w:lang w:eastAsia="ru-RU"/>
        </w:rPr>
        <w:t xml:space="preserve"> учебное пособие / Е. Е. </w:t>
      </w:r>
      <w:proofErr w:type="spellStart"/>
      <w:r w:rsidRPr="000511F2">
        <w:rPr>
          <w:rFonts w:ascii="Times New Roman" w:eastAsia="Times New Roman" w:hAnsi="Times New Roman" w:cs="Times New Roman"/>
          <w:sz w:val="28"/>
          <w:szCs w:val="28"/>
          <w:lang w:eastAsia="ru-RU"/>
        </w:rPr>
        <w:t>Айдаркина</w:t>
      </w:r>
      <w:proofErr w:type="spellEnd"/>
      <w:r w:rsidRPr="000511F2">
        <w:rPr>
          <w:rFonts w:ascii="Times New Roman" w:eastAsia="Times New Roman" w:hAnsi="Times New Roman" w:cs="Times New Roman"/>
          <w:sz w:val="28"/>
          <w:szCs w:val="28"/>
          <w:lang w:eastAsia="ru-RU"/>
        </w:rPr>
        <w:t xml:space="preserve"> ; Южный федеральный университет. — Ростов-на-Дону</w:t>
      </w:r>
      <w:proofErr w:type="gramStart"/>
      <w:r w:rsidRPr="000511F2">
        <w:rPr>
          <w:rFonts w:ascii="Times New Roman" w:eastAsia="Times New Roman" w:hAnsi="Times New Roman" w:cs="Times New Roman"/>
          <w:sz w:val="28"/>
          <w:szCs w:val="28"/>
          <w:lang w:eastAsia="ru-RU"/>
        </w:rPr>
        <w:t xml:space="preserve"> ;</w:t>
      </w:r>
      <w:proofErr w:type="gramEnd"/>
      <w:r w:rsidRPr="000511F2">
        <w:rPr>
          <w:rFonts w:ascii="Times New Roman" w:eastAsia="Times New Roman" w:hAnsi="Times New Roman" w:cs="Times New Roman"/>
          <w:sz w:val="28"/>
          <w:szCs w:val="28"/>
          <w:lang w:eastAsia="ru-RU"/>
        </w:rPr>
        <w:t xml:space="preserve"> Таганрог : Издательство Южного федерального университета, 2020. — 164 с. </w:t>
      </w:r>
    </w:p>
    <w:p w14:paraId="70C68F7C" w14:textId="77777777" w:rsidR="000511F2" w:rsidRPr="000511F2" w:rsidRDefault="000511F2" w:rsidP="000511F2">
      <w:pPr>
        <w:numPr>
          <w:ilvl w:val="0"/>
          <w:numId w:val="1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0511F2">
        <w:rPr>
          <w:rFonts w:ascii="Times New Roman" w:eastAsia="Times New Roman" w:hAnsi="Times New Roman" w:cs="Times New Roman"/>
          <w:sz w:val="28"/>
          <w:szCs w:val="28"/>
          <w:lang w:eastAsia="ru-RU"/>
        </w:rPr>
        <w:t xml:space="preserve">Быстров, О.Ф. Теория менеджмента. Монография. / О.Ф. Быстров, Д.Э. Тарасов – Москва: </w:t>
      </w:r>
      <w:proofErr w:type="spellStart"/>
      <w:r w:rsidRPr="000511F2">
        <w:rPr>
          <w:rFonts w:ascii="Times New Roman" w:eastAsia="Times New Roman" w:hAnsi="Times New Roman" w:cs="Times New Roman"/>
          <w:sz w:val="28"/>
          <w:szCs w:val="28"/>
          <w:lang w:eastAsia="ru-RU"/>
        </w:rPr>
        <w:t>Русайнс</w:t>
      </w:r>
      <w:proofErr w:type="spellEnd"/>
      <w:r w:rsidRPr="000511F2">
        <w:rPr>
          <w:rFonts w:ascii="Times New Roman" w:eastAsia="Times New Roman" w:hAnsi="Times New Roman" w:cs="Times New Roman"/>
          <w:sz w:val="28"/>
          <w:szCs w:val="28"/>
          <w:lang w:eastAsia="ru-RU"/>
        </w:rPr>
        <w:t>, 2020. – 182 с.</w:t>
      </w:r>
    </w:p>
    <w:p w14:paraId="0C7B83C2" w14:textId="77777777" w:rsidR="000511F2" w:rsidRPr="000511F2" w:rsidRDefault="000511F2" w:rsidP="000511F2">
      <w:pPr>
        <w:pStyle w:val="a4"/>
        <w:keepNext/>
        <w:widowControl w:val="0"/>
        <w:numPr>
          <w:ilvl w:val="0"/>
          <w:numId w:val="17"/>
        </w:numPr>
        <w:tabs>
          <w:tab w:val="left" w:pos="1134"/>
        </w:tabs>
        <w:spacing w:after="0" w:line="360" w:lineRule="auto"/>
        <w:ind w:left="0" w:firstLine="709"/>
        <w:jc w:val="both"/>
        <w:rPr>
          <w:rFonts w:ascii="Times New Roman" w:hAnsi="Times New Roman" w:cs="Times New Roman"/>
          <w:sz w:val="28"/>
          <w:szCs w:val="28"/>
        </w:rPr>
      </w:pPr>
      <w:r w:rsidRPr="000511F2">
        <w:rPr>
          <w:rFonts w:ascii="Times New Roman" w:hAnsi="Times New Roman" w:cs="Times New Roman"/>
          <w:sz w:val="28"/>
          <w:szCs w:val="28"/>
        </w:rPr>
        <w:t xml:space="preserve">Веснин В.Р. Основы менеджмента: Учебник. – М.: Институт международного права и экономики. Изд. «Триада», «Лтд», 2018. – 384 с. </w:t>
      </w:r>
    </w:p>
    <w:p w14:paraId="65ABD58E" w14:textId="77777777" w:rsidR="000511F2" w:rsidRPr="000511F2" w:rsidRDefault="000511F2" w:rsidP="00216EC9">
      <w:pPr>
        <w:numPr>
          <w:ilvl w:val="0"/>
          <w:numId w:val="1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proofErr w:type="spellStart"/>
      <w:r w:rsidRPr="000511F2">
        <w:rPr>
          <w:rFonts w:ascii="Times New Roman" w:eastAsia="Times New Roman" w:hAnsi="Times New Roman" w:cs="Times New Roman"/>
          <w:sz w:val="28"/>
          <w:szCs w:val="28"/>
          <w:lang w:eastAsia="ru-RU"/>
        </w:rPr>
        <w:t>Виханский</w:t>
      </w:r>
      <w:proofErr w:type="spellEnd"/>
      <w:r w:rsidRPr="000511F2">
        <w:rPr>
          <w:rFonts w:ascii="Times New Roman" w:eastAsia="Times New Roman" w:hAnsi="Times New Roman" w:cs="Times New Roman"/>
          <w:sz w:val="28"/>
          <w:szCs w:val="28"/>
          <w:lang w:eastAsia="ru-RU"/>
        </w:rPr>
        <w:t>, О. С. Менеджмент</w:t>
      </w:r>
      <w:proofErr w:type="gramStart"/>
      <w:r w:rsidRPr="000511F2">
        <w:rPr>
          <w:rFonts w:ascii="Times New Roman" w:eastAsia="Times New Roman" w:hAnsi="Times New Roman" w:cs="Times New Roman"/>
          <w:sz w:val="28"/>
          <w:szCs w:val="28"/>
          <w:lang w:eastAsia="ru-RU"/>
        </w:rPr>
        <w:t xml:space="preserve"> :</w:t>
      </w:r>
      <w:proofErr w:type="gramEnd"/>
      <w:r w:rsidRPr="000511F2">
        <w:rPr>
          <w:rFonts w:ascii="Times New Roman" w:eastAsia="Times New Roman" w:hAnsi="Times New Roman" w:cs="Times New Roman"/>
          <w:sz w:val="28"/>
          <w:szCs w:val="28"/>
          <w:lang w:eastAsia="ru-RU"/>
        </w:rPr>
        <w:t xml:space="preserve"> учебник / О. С. </w:t>
      </w:r>
      <w:proofErr w:type="spellStart"/>
      <w:r w:rsidRPr="000511F2">
        <w:rPr>
          <w:rFonts w:ascii="Times New Roman" w:eastAsia="Times New Roman" w:hAnsi="Times New Roman" w:cs="Times New Roman"/>
          <w:sz w:val="28"/>
          <w:szCs w:val="28"/>
          <w:lang w:eastAsia="ru-RU"/>
        </w:rPr>
        <w:t>Виханский</w:t>
      </w:r>
      <w:proofErr w:type="spellEnd"/>
      <w:r w:rsidRPr="000511F2">
        <w:rPr>
          <w:rFonts w:ascii="Times New Roman" w:eastAsia="Times New Roman" w:hAnsi="Times New Roman" w:cs="Times New Roman"/>
          <w:sz w:val="28"/>
          <w:szCs w:val="28"/>
          <w:lang w:eastAsia="ru-RU"/>
        </w:rPr>
        <w:t xml:space="preserve">, А. И. Наумов. — 6-е изд., </w:t>
      </w:r>
      <w:proofErr w:type="spellStart"/>
      <w:r w:rsidRPr="000511F2">
        <w:rPr>
          <w:rFonts w:ascii="Times New Roman" w:eastAsia="Times New Roman" w:hAnsi="Times New Roman" w:cs="Times New Roman"/>
          <w:sz w:val="28"/>
          <w:szCs w:val="28"/>
          <w:lang w:eastAsia="ru-RU"/>
        </w:rPr>
        <w:t>перераб</w:t>
      </w:r>
      <w:proofErr w:type="spellEnd"/>
      <w:r w:rsidRPr="000511F2">
        <w:rPr>
          <w:rFonts w:ascii="Times New Roman" w:eastAsia="Times New Roman" w:hAnsi="Times New Roman" w:cs="Times New Roman"/>
          <w:sz w:val="28"/>
          <w:szCs w:val="28"/>
          <w:lang w:eastAsia="ru-RU"/>
        </w:rPr>
        <w:t>. и доп. — Москва : Магистр</w:t>
      </w:r>
      <w:proofErr w:type="gramStart"/>
      <w:r w:rsidRPr="000511F2">
        <w:rPr>
          <w:rFonts w:ascii="Times New Roman" w:eastAsia="Times New Roman" w:hAnsi="Times New Roman" w:cs="Times New Roman"/>
          <w:sz w:val="28"/>
          <w:szCs w:val="28"/>
          <w:lang w:eastAsia="ru-RU"/>
        </w:rPr>
        <w:t xml:space="preserve"> :</w:t>
      </w:r>
      <w:proofErr w:type="gramEnd"/>
      <w:r w:rsidRPr="000511F2">
        <w:rPr>
          <w:rFonts w:ascii="Times New Roman" w:eastAsia="Times New Roman" w:hAnsi="Times New Roman" w:cs="Times New Roman"/>
          <w:sz w:val="28"/>
          <w:szCs w:val="28"/>
          <w:lang w:eastAsia="ru-RU"/>
        </w:rPr>
        <w:t xml:space="preserve"> ИНФРА-М, 2021. — 656 с.</w:t>
      </w:r>
    </w:p>
    <w:p w14:paraId="229FE0C1" w14:textId="77777777" w:rsidR="000511F2" w:rsidRPr="000511F2" w:rsidRDefault="000511F2" w:rsidP="00216EC9">
      <w:pPr>
        <w:pStyle w:val="a4"/>
        <w:numPr>
          <w:ilvl w:val="0"/>
          <w:numId w:val="17"/>
        </w:numPr>
        <w:tabs>
          <w:tab w:val="left" w:pos="1134"/>
          <w:tab w:val="left" w:pos="5475"/>
        </w:tabs>
        <w:spacing w:after="0" w:line="360" w:lineRule="auto"/>
        <w:ind w:left="0" w:firstLine="709"/>
        <w:jc w:val="both"/>
        <w:rPr>
          <w:rFonts w:ascii="Times New Roman" w:hAnsi="Times New Roman" w:cs="Times New Roman"/>
          <w:sz w:val="28"/>
          <w:szCs w:val="28"/>
        </w:rPr>
      </w:pPr>
      <w:r w:rsidRPr="000511F2">
        <w:rPr>
          <w:rFonts w:ascii="Times New Roman" w:hAnsi="Times New Roman" w:cs="Times New Roman"/>
          <w:sz w:val="28"/>
          <w:szCs w:val="28"/>
        </w:rPr>
        <w:t>Воропаев, С. Н. Менеджмент: учебное пособие / С. Н. Воропаев, В. Д. Ермохин; Международная ассоциация «</w:t>
      </w:r>
      <w:proofErr w:type="spellStart"/>
      <w:r w:rsidRPr="000511F2">
        <w:rPr>
          <w:rFonts w:ascii="Times New Roman" w:hAnsi="Times New Roman" w:cs="Times New Roman"/>
          <w:sz w:val="28"/>
          <w:szCs w:val="28"/>
        </w:rPr>
        <w:t>Агрообразование</w:t>
      </w:r>
      <w:proofErr w:type="spellEnd"/>
      <w:r w:rsidRPr="000511F2">
        <w:rPr>
          <w:rFonts w:ascii="Times New Roman" w:hAnsi="Times New Roman" w:cs="Times New Roman"/>
          <w:sz w:val="28"/>
          <w:szCs w:val="28"/>
        </w:rPr>
        <w:t xml:space="preserve">». – Москва: </w:t>
      </w:r>
      <w:proofErr w:type="spellStart"/>
      <w:r w:rsidRPr="000511F2">
        <w:rPr>
          <w:rFonts w:ascii="Times New Roman" w:hAnsi="Times New Roman" w:cs="Times New Roman"/>
          <w:sz w:val="28"/>
          <w:szCs w:val="28"/>
        </w:rPr>
        <w:t>КолосС</w:t>
      </w:r>
      <w:proofErr w:type="spellEnd"/>
      <w:r w:rsidRPr="000511F2">
        <w:rPr>
          <w:rFonts w:ascii="Times New Roman" w:hAnsi="Times New Roman" w:cs="Times New Roman"/>
          <w:sz w:val="28"/>
          <w:szCs w:val="28"/>
        </w:rPr>
        <w:t>, 2017. – 246 с</w:t>
      </w:r>
    </w:p>
    <w:p w14:paraId="6A7E1504" w14:textId="77777777" w:rsidR="000511F2" w:rsidRPr="000511F2" w:rsidRDefault="000511F2" w:rsidP="00216EC9">
      <w:pPr>
        <w:numPr>
          <w:ilvl w:val="0"/>
          <w:numId w:val="1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0511F2">
        <w:rPr>
          <w:rFonts w:ascii="Times New Roman" w:eastAsia="Times New Roman" w:hAnsi="Times New Roman" w:cs="Times New Roman"/>
          <w:sz w:val="28"/>
          <w:szCs w:val="28"/>
          <w:lang w:eastAsia="ru-RU"/>
        </w:rPr>
        <w:t>Гапоненко, А. Л.  Менеджмент</w:t>
      </w:r>
      <w:proofErr w:type="gramStart"/>
      <w:r w:rsidRPr="000511F2">
        <w:rPr>
          <w:rFonts w:ascii="Times New Roman" w:eastAsia="Times New Roman" w:hAnsi="Times New Roman" w:cs="Times New Roman"/>
          <w:sz w:val="28"/>
          <w:szCs w:val="28"/>
          <w:lang w:eastAsia="ru-RU"/>
        </w:rPr>
        <w:t> :</w:t>
      </w:r>
      <w:proofErr w:type="gramEnd"/>
      <w:r w:rsidRPr="000511F2">
        <w:rPr>
          <w:rFonts w:ascii="Times New Roman" w:eastAsia="Times New Roman" w:hAnsi="Times New Roman" w:cs="Times New Roman"/>
          <w:sz w:val="28"/>
          <w:szCs w:val="28"/>
          <w:lang w:eastAsia="ru-RU"/>
        </w:rPr>
        <w:t xml:space="preserve"> учебник и практикум для среднего профессионального образования / А. Л. Гапоненко ; ответственный редактор А. Л. Гапоненко. – Москва</w:t>
      </w:r>
      <w:proofErr w:type="gramStart"/>
      <w:r w:rsidRPr="000511F2">
        <w:rPr>
          <w:rFonts w:ascii="Times New Roman" w:eastAsia="Times New Roman" w:hAnsi="Times New Roman" w:cs="Times New Roman"/>
          <w:sz w:val="28"/>
          <w:szCs w:val="28"/>
          <w:lang w:eastAsia="ru-RU"/>
        </w:rPr>
        <w:t> :</w:t>
      </w:r>
      <w:proofErr w:type="gramEnd"/>
      <w:r w:rsidRPr="000511F2">
        <w:rPr>
          <w:rFonts w:ascii="Times New Roman" w:eastAsia="Times New Roman" w:hAnsi="Times New Roman" w:cs="Times New Roman"/>
          <w:sz w:val="28"/>
          <w:szCs w:val="28"/>
          <w:lang w:eastAsia="ru-RU"/>
        </w:rPr>
        <w:t xml:space="preserve"> Издательство </w:t>
      </w:r>
      <w:proofErr w:type="spellStart"/>
      <w:r w:rsidRPr="000511F2">
        <w:rPr>
          <w:rFonts w:ascii="Times New Roman" w:eastAsia="Times New Roman" w:hAnsi="Times New Roman" w:cs="Times New Roman"/>
          <w:sz w:val="28"/>
          <w:szCs w:val="28"/>
          <w:lang w:eastAsia="ru-RU"/>
        </w:rPr>
        <w:t>Юрайт</w:t>
      </w:r>
      <w:proofErr w:type="spellEnd"/>
      <w:r w:rsidRPr="000511F2">
        <w:rPr>
          <w:rFonts w:ascii="Times New Roman" w:eastAsia="Times New Roman" w:hAnsi="Times New Roman" w:cs="Times New Roman"/>
          <w:sz w:val="28"/>
          <w:szCs w:val="28"/>
          <w:lang w:eastAsia="ru-RU"/>
        </w:rPr>
        <w:t>, 2021. – 396 с.</w:t>
      </w:r>
    </w:p>
    <w:p w14:paraId="4FC80229" w14:textId="77777777" w:rsidR="000511F2" w:rsidRPr="000511F2" w:rsidRDefault="000511F2" w:rsidP="00216EC9">
      <w:pPr>
        <w:pStyle w:val="a4"/>
        <w:numPr>
          <w:ilvl w:val="0"/>
          <w:numId w:val="17"/>
        </w:numPr>
        <w:tabs>
          <w:tab w:val="left" w:pos="1134"/>
          <w:tab w:val="left" w:pos="5475"/>
        </w:tabs>
        <w:spacing w:after="0" w:line="360" w:lineRule="auto"/>
        <w:ind w:left="0" w:firstLine="709"/>
        <w:jc w:val="both"/>
        <w:rPr>
          <w:rFonts w:ascii="Times New Roman" w:hAnsi="Times New Roman" w:cs="Times New Roman"/>
          <w:sz w:val="28"/>
          <w:szCs w:val="28"/>
        </w:rPr>
      </w:pPr>
      <w:proofErr w:type="spellStart"/>
      <w:r w:rsidRPr="000511F2">
        <w:rPr>
          <w:rFonts w:ascii="Times New Roman" w:hAnsi="Times New Roman" w:cs="Times New Roman"/>
          <w:sz w:val="28"/>
          <w:szCs w:val="28"/>
        </w:rPr>
        <w:t>Герчикова</w:t>
      </w:r>
      <w:proofErr w:type="spellEnd"/>
      <w:r w:rsidRPr="000511F2">
        <w:rPr>
          <w:rFonts w:ascii="Times New Roman" w:hAnsi="Times New Roman" w:cs="Times New Roman"/>
          <w:sz w:val="28"/>
          <w:szCs w:val="28"/>
        </w:rPr>
        <w:t xml:space="preserve"> И.Н. Менеджмент: Учебник. – М.: Банки и биржи, ЮНИТИ, 2018. – 501 с. </w:t>
      </w:r>
    </w:p>
    <w:p w14:paraId="11186C84" w14:textId="77777777" w:rsidR="000511F2" w:rsidRPr="000511F2" w:rsidRDefault="000511F2" w:rsidP="00216EC9">
      <w:pPr>
        <w:pStyle w:val="a4"/>
        <w:keepNext/>
        <w:widowControl w:val="0"/>
        <w:numPr>
          <w:ilvl w:val="0"/>
          <w:numId w:val="17"/>
        </w:numPr>
        <w:tabs>
          <w:tab w:val="left" w:pos="1134"/>
        </w:tabs>
        <w:suppressAutoHyphens/>
        <w:spacing w:after="0" w:line="360" w:lineRule="auto"/>
        <w:ind w:left="0" w:firstLine="709"/>
        <w:jc w:val="both"/>
        <w:rPr>
          <w:rFonts w:ascii="Times New Roman" w:hAnsi="Times New Roman" w:cs="Times New Roman"/>
          <w:sz w:val="28"/>
          <w:szCs w:val="28"/>
        </w:rPr>
      </w:pPr>
      <w:r w:rsidRPr="000511F2">
        <w:rPr>
          <w:rFonts w:ascii="Times New Roman" w:hAnsi="Times New Roman" w:cs="Times New Roman"/>
          <w:sz w:val="28"/>
          <w:szCs w:val="28"/>
        </w:rPr>
        <w:t>Гончаров, В. И. Менеджмент: учебное пособие / В. И. Гончаров. – Минск</w:t>
      </w:r>
      <w:proofErr w:type="gramStart"/>
      <w:r w:rsidRPr="000511F2">
        <w:rPr>
          <w:rFonts w:ascii="Times New Roman" w:hAnsi="Times New Roman" w:cs="Times New Roman"/>
          <w:sz w:val="28"/>
          <w:szCs w:val="28"/>
        </w:rPr>
        <w:t xml:space="preserve"> :</w:t>
      </w:r>
      <w:proofErr w:type="gramEnd"/>
      <w:r w:rsidRPr="000511F2">
        <w:rPr>
          <w:rFonts w:ascii="Times New Roman" w:hAnsi="Times New Roman" w:cs="Times New Roman"/>
          <w:sz w:val="28"/>
          <w:szCs w:val="28"/>
        </w:rPr>
        <w:t xml:space="preserve"> Современная школа, 2016. – 635 с.</w:t>
      </w:r>
    </w:p>
    <w:p w14:paraId="061FAA98" w14:textId="77777777" w:rsidR="000511F2" w:rsidRPr="000511F2" w:rsidRDefault="000511F2" w:rsidP="00216EC9">
      <w:pPr>
        <w:pStyle w:val="a4"/>
        <w:keepNext/>
        <w:widowControl w:val="0"/>
        <w:numPr>
          <w:ilvl w:val="0"/>
          <w:numId w:val="17"/>
        </w:numPr>
        <w:tabs>
          <w:tab w:val="left" w:pos="1134"/>
        </w:tabs>
        <w:suppressAutoHyphens/>
        <w:spacing w:after="0" w:line="360" w:lineRule="auto"/>
        <w:ind w:left="0" w:firstLine="709"/>
        <w:jc w:val="both"/>
        <w:rPr>
          <w:rFonts w:ascii="Times New Roman" w:hAnsi="Times New Roman" w:cs="Times New Roman"/>
          <w:sz w:val="28"/>
          <w:szCs w:val="28"/>
        </w:rPr>
      </w:pPr>
      <w:r w:rsidRPr="000511F2">
        <w:rPr>
          <w:rFonts w:ascii="Times New Roman" w:hAnsi="Times New Roman" w:cs="Times New Roman"/>
          <w:sz w:val="28"/>
          <w:szCs w:val="28"/>
        </w:rPr>
        <w:t xml:space="preserve">Егоршин, А.П. Основы менеджмента: Учебник для вузов / А.П. Егоршин. – </w:t>
      </w:r>
      <w:proofErr w:type="spellStart"/>
      <w:r w:rsidRPr="000511F2">
        <w:rPr>
          <w:rFonts w:ascii="Times New Roman" w:hAnsi="Times New Roman" w:cs="Times New Roman"/>
          <w:sz w:val="28"/>
          <w:szCs w:val="28"/>
        </w:rPr>
        <w:t>Н.Новг</w:t>
      </w:r>
      <w:proofErr w:type="spellEnd"/>
      <w:r w:rsidRPr="000511F2">
        <w:rPr>
          <w:rFonts w:ascii="Times New Roman" w:hAnsi="Times New Roman" w:cs="Times New Roman"/>
          <w:sz w:val="28"/>
          <w:szCs w:val="28"/>
        </w:rPr>
        <w:t>.: НИМБ, 2018. – 320 c.</w:t>
      </w:r>
    </w:p>
    <w:p w14:paraId="426DF45A" w14:textId="77777777" w:rsidR="000511F2" w:rsidRPr="000511F2" w:rsidRDefault="000511F2" w:rsidP="00216EC9">
      <w:pPr>
        <w:numPr>
          <w:ilvl w:val="0"/>
          <w:numId w:val="1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0511F2">
        <w:rPr>
          <w:rFonts w:ascii="Times New Roman" w:eastAsia="Times New Roman" w:hAnsi="Times New Roman" w:cs="Times New Roman"/>
          <w:sz w:val="28"/>
          <w:szCs w:val="28"/>
          <w:lang w:eastAsia="ru-RU"/>
        </w:rPr>
        <w:t>Иванова, И. А.  Менеджмент</w:t>
      </w:r>
      <w:proofErr w:type="gramStart"/>
      <w:r w:rsidRPr="000511F2">
        <w:rPr>
          <w:rFonts w:ascii="Times New Roman" w:eastAsia="Times New Roman" w:hAnsi="Times New Roman" w:cs="Times New Roman"/>
          <w:sz w:val="28"/>
          <w:szCs w:val="28"/>
          <w:lang w:eastAsia="ru-RU"/>
        </w:rPr>
        <w:t> :</w:t>
      </w:r>
      <w:proofErr w:type="gramEnd"/>
      <w:r w:rsidRPr="000511F2">
        <w:rPr>
          <w:rFonts w:ascii="Times New Roman" w:eastAsia="Times New Roman" w:hAnsi="Times New Roman" w:cs="Times New Roman"/>
          <w:sz w:val="28"/>
          <w:szCs w:val="28"/>
          <w:lang w:eastAsia="ru-RU"/>
        </w:rPr>
        <w:t xml:space="preserve"> учебник и практикум для вузов / И. А. Иванова, А. М. Сергеев. – Москва</w:t>
      </w:r>
      <w:proofErr w:type="gramStart"/>
      <w:r w:rsidRPr="000511F2">
        <w:rPr>
          <w:rFonts w:ascii="Times New Roman" w:eastAsia="Times New Roman" w:hAnsi="Times New Roman" w:cs="Times New Roman"/>
          <w:sz w:val="28"/>
          <w:szCs w:val="28"/>
          <w:lang w:eastAsia="ru-RU"/>
        </w:rPr>
        <w:t> :</w:t>
      </w:r>
      <w:proofErr w:type="gramEnd"/>
      <w:r w:rsidRPr="000511F2">
        <w:rPr>
          <w:rFonts w:ascii="Times New Roman" w:eastAsia="Times New Roman" w:hAnsi="Times New Roman" w:cs="Times New Roman"/>
          <w:sz w:val="28"/>
          <w:szCs w:val="28"/>
          <w:lang w:eastAsia="ru-RU"/>
        </w:rPr>
        <w:t xml:space="preserve"> Издательство </w:t>
      </w:r>
      <w:proofErr w:type="spellStart"/>
      <w:r w:rsidRPr="000511F2">
        <w:rPr>
          <w:rFonts w:ascii="Times New Roman" w:eastAsia="Times New Roman" w:hAnsi="Times New Roman" w:cs="Times New Roman"/>
          <w:sz w:val="28"/>
          <w:szCs w:val="28"/>
          <w:lang w:eastAsia="ru-RU"/>
        </w:rPr>
        <w:t>Юрайт</w:t>
      </w:r>
      <w:proofErr w:type="spellEnd"/>
      <w:r w:rsidRPr="000511F2">
        <w:rPr>
          <w:rFonts w:ascii="Times New Roman" w:eastAsia="Times New Roman" w:hAnsi="Times New Roman" w:cs="Times New Roman"/>
          <w:sz w:val="28"/>
          <w:szCs w:val="28"/>
          <w:lang w:eastAsia="ru-RU"/>
        </w:rPr>
        <w:t>, 2020. – 305 с.</w:t>
      </w:r>
    </w:p>
    <w:p w14:paraId="0F43F00C" w14:textId="77777777" w:rsidR="000511F2" w:rsidRPr="000511F2" w:rsidRDefault="000511F2" w:rsidP="00216EC9">
      <w:pPr>
        <w:numPr>
          <w:ilvl w:val="0"/>
          <w:numId w:val="1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0511F2">
        <w:rPr>
          <w:rFonts w:ascii="Times New Roman" w:eastAsia="Times New Roman" w:hAnsi="Times New Roman" w:cs="Times New Roman"/>
          <w:sz w:val="28"/>
          <w:szCs w:val="28"/>
          <w:lang w:eastAsia="ru-RU"/>
        </w:rPr>
        <w:t>Иванова, Т. Ю.  Теория менеджмента. Синергетический менеджмент</w:t>
      </w:r>
      <w:proofErr w:type="gramStart"/>
      <w:r w:rsidRPr="000511F2">
        <w:rPr>
          <w:rFonts w:ascii="Times New Roman" w:eastAsia="Times New Roman" w:hAnsi="Times New Roman" w:cs="Times New Roman"/>
          <w:sz w:val="28"/>
          <w:szCs w:val="28"/>
          <w:lang w:eastAsia="ru-RU"/>
        </w:rPr>
        <w:t> :</w:t>
      </w:r>
      <w:proofErr w:type="gramEnd"/>
      <w:r w:rsidRPr="000511F2">
        <w:rPr>
          <w:rFonts w:ascii="Times New Roman" w:eastAsia="Times New Roman" w:hAnsi="Times New Roman" w:cs="Times New Roman"/>
          <w:sz w:val="28"/>
          <w:szCs w:val="28"/>
          <w:lang w:eastAsia="ru-RU"/>
        </w:rPr>
        <w:t xml:space="preserve"> учебник для вузов / Т. Ю. Иванова, Э. М. Коротков, В. И. Приходько. – 2-е изд., </w:t>
      </w:r>
      <w:proofErr w:type="spellStart"/>
      <w:r w:rsidRPr="000511F2">
        <w:rPr>
          <w:rFonts w:ascii="Times New Roman" w:eastAsia="Times New Roman" w:hAnsi="Times New Roman" w:cs="Times New Roman"/>
          <w:sz w:val="28"/>
          <w:szCs w:val="28"/>
          <w:lang w:eastAsia="ru-RU"/>
        </w:rPr>
        <w:t>испр</w:t>
      </w:r>
      <w:proofErr w:type="spellEnd"/>
      <w:r w:rsidRPr="000511F2">
        <w:rPr>
          <w:rFonts w:ascii="Times New Roman" w:eastAsia="Times New Roman" w:hAnsi="Times New Roman" w:cs="Times New Roman"/>
          <w:sz w:val="28"/>
          <w:szCs w:val="28"/>
          <w:lang w:eastAsia="ru-RU"/>
        </w:rPr>
        <w:t xml:space="preserve">. и доп. – Москва : Издательство </w:t>
      </w:r>
      <w:proofErr w:type="spellStart"/>
      <w:r w:rsidRPr="000511F2">
        <w:rPr>
          <w:rFonts w:ascii="Times New Roman" w:eastAsia="Times New Roman" w:hAnsi="Times New Roman" w:cs="Times New Roman"/>
          <w:sz w:val="28"/>
          <w:szCs w:val="28"/>
          <w:lang w:eastAsia="ru-RU"/>
        </w:rPr>
        <w:t>Юрайт</w:t>
      </w:r>
      <w:proofErr w:type="spellEnd"/>
      <w:r w:rsidRPr="000511F2">
        <w:rPr>
          <w:rFonts w:ascii="Times New Roman" w:eastAsia="Times New Roman" w:hAnsi="Times New Roman" w:cs="Times New Roman"/>
          <w:sz w:val="28"/>
          <w:szCs w:val="28"/>
          <w:lang w:eastAsia="ru-RU"/>
        </w:rPr>
        <w:t>, 2021. – 331 с.</w:t>
      </w:r>
    </w:p>
    <w:p w14:paraId="4CE07EBF" w14:textId="77777777" w:rsidR="000511F2" w:rsidRPr="000511F2" w:rsidRDefault="000511F2" w:rsidP="00216EC9">
      <w:pPr>
        <w:keepNext/>
        <w:widowControl w:val="0"/>
        <w:numPr>
          <w:ilvl w:val="0"/>
          <w:numId w:val="17"/>
        </w:numPr>
        <w:shd w:val="clear" w:color="auto" w:fill="FFFFFF"/>
        <w:spacing w:after="0" w:line="360" w:lineRule="auto"/>
        <w:ind w:left="0" w:firstLine="709"/>
        <w:contextualSpacing/>
        <w:jc w:val="both"/>
        <w:textAlignment w:val="baseline"/>
        <w:rPr>
          <w:rFonts w:ascii="Times New Roman" w:hAnsi="Times New Roman" w:cs="Times New Roman"/>
          <w:sz w:val="28"/>
          <w:szCs w:val="28"/>
        </w:rPr>
      </w:pPr>
      <w:r w:rsidRPr="000511F2">
        <w:rPr>
          <w:rFonts w:ascii="Times New Roman" w:eastAsia="Times New Roman" w:hAnsi="Times New Roman" w:cs="Times New Roman"/>
          <w:sz w:val="28"/>
          <w:szCs w:val="28"/>
          <w:lang w:eastAsia="ru-RU"/>
        </w:rPr>
        <w:lastRenderedPageBreak/>
        <w:t>Кисляков, Г. В. Менеджмент: основные термины и понятия</w:t>
      </w:r>
      <w:proofErr w:type="gramStart"/>
      <w:r w:rsidRPr="000511F2">
        <w:rPr>
          <w:rFonts w:ascii="Times New Roman" w:eastAsia="Times New Roman" w:hAnsi="Times New Roman" w:cs="Times New Roman"/>
          <w:sz w:val="28"/>
          <w:szCs w:val="28"/>
          <w:lang w:eastAsia="ru-RU"/>
        </w:rPr>
        <w:t xml:space="preserve"> :</w:t>
      </w:r>
      <w:proofErr w:type="gramEnd"/>
      <w:r w:rsidRPr="000511F2">
        <w:rPr>
          <w:rFonts w:ascii="Times New Roman" w:eastAsia="Times New Roman" w:hAnsi="Times New Roman" w:cs="Times New Roman"/>
          <w:sz w:val="28"/>
          <w:szCs w:val="28"/>
          <w:lang w:eastAsia="ru-RU"/>
        </w:rPr>
        <w:t xml:space="preserve"> словарь / Г.В. Кисляков, Н.А. Кислякова. – 2-е изд. – Москва : ИНФРА-М, 2019. – 176 с.</w:t>
      </w:r>
    </w:p>
    <w:p w14:paraId="5B6B4BE3" w14:textId="77777777" w:rsidR="000511F2" w:rsidRPr="000511F2" w:rsidRDefault="000511F2" w:rsidP="00216EC9">
      <w:pPr>
        <w:keepNext/>
        <w:widowControl w:val="0"/>
        <w:numPr>
          <w:ilvl w:val="0"/>
          <w:numId w:val="17"/>
        </w:numPr>
        <w:shd w:val="clear" w:color="auto" w:fill="FFFFFF"/>
        <w:spacing w:after="0" w:line="360" w:lineRule="auto"/>
        <w:ind w:left="0" w:firstLine="709"/>
        <w:contextualSpacing/>
        <w:jc w:val="both"/>
        <w:textAlignment w:val="baseline"/>
        <w:rPr>
          <w:rFonts w:ascii="Times New Roman" w:hAnsi="Times New Roman" w:cs="Times New Roman"/>
          <w:sz w:val="28"/>
          <w:szCs w:val="28"/>
        </w:rPr>
      </w:pPr>
      <w:r w:rsidRPr="000511F2">
        <w:rPr>
          <w:rFonts w:ascii="Times New Roman" w:eastAsia="Times New Roman" w:hAnsi="Times New Roman" w:cs="Times New Roman"/>
          <w:sz w:val="28"/>
          <w:szCs w:val="28"/>
          <w:lang w:eastAsia="ru-RU"/>
        </w:rPr>
        <w:t>Кнышова, Е. Н. Менеджмент: Учебное пособие / Кнышова Е. Н. — Москва</w:t>
      </w:r>
      <w:proofErr w:type="gramStart"/>
      <w:r w:rsidRPr="000511F2">
        <w:rPr>
          <w:rFonts w:ascii="Times New Roman" w:eastAsia="Times New Roman" w:hAnsi="Times New Roman" w:cs="Times New Roman"/>
          <w:sz w:val="28"/>
          <w:szCs w:val="28"/>
          <w:lang w:eastAsia="ru-RU"/>
        </w:rPr>
        <w:t xml:space="preserve"> :</w:t>
      </w:r>
      <w:proofErr w:type="gramEnd"/>
      <w:r w:rsidRPr="000511F2">
        <w:rPr>
          <w:rFonts w:ascii="Times New Roman" w:eastAsia="Times New Roman" w:hAnsi="Times New Roman" w:cs="Times New Roman"/>
          <w:sz w:val="28"/>
          <w:szCs w:val="28"/>
          <w:lang w:eastAsia="ru-RU"/>
        </w:rPr>
        <w:t xml:space="preserve"> ИД ФОРУМ, НИЦ ИНФРА-М, 2020. — 304 с.</w:t>
      </w:r>
    </w:p>
    <w:p w14:paraId="3E4B2FE3" w14:textId="77777777" w:rsidR="000511F2" w:rsidRPr="000511F2" w:rsidRDefault="000511F2" w:rsidP="00216EC9">
      <w:pPr>
        <w:keepNext/>
        <w:widowControl w:val="0"/>
        <w:numPr>
          <w:ilvl w:val="0"/>
          <w:numId w:val="17"/>
        </w:numPr>
        <w:shd w:val="clear" w:color="auto" w:fill="FFFFFF"/>
        <w:tabs>
          <w:tab w:val="left" w:pos="1134"/>
        </w:tabs>
        <w:spacing w:after="0" w:line="360" w:lineRule="auto"/>
        <w:ind w:left="0" w:firstLine="709"/>
        <w:contextualSpacing/>
        <w:jc w:val="both"/>
        <w:textAlignment w:val="baseline"/>
        <w:rPr>
          <w:rFonts w:ascii="Times New Roman" w:hAnsi="Times New Roman" w:cs="Times New Roman"/>
          <w:sz w:val="28"/>
          <w:szCs w:val="28"/>
        </w:rPr>
      </w:pPr>
      <w:r w:rsidRPr="000511F2">
        <w:rPr>
          <w:rFonts w:ascii="Times New Roman" w:hAnsi="Times New Roman" w:cs="Times New Roman"/>
          <w:sz w:val="28"/>
          <w:szCs w:val="28"/>
        </w:rPr>
        <w:t xml:space="preserve">Круглова, Н. Ю. Основы менеджмента: учебное пособие / Н. Ю. Круглова. – Москва: </w:t>
      </w:r>
      <w:proofErr w:type="spellStart"/>
      <w:r w:rsidRPr="000511F2">
        <w:rPr>
          <w:rFonts w:ascii="Times New Roman" w:hAnsi="Times New Roman" w:cs="Times New Roman"/>
          <w:sz w:val="28"/>
          <w:szCs w:val="28"/>
        </w:rPr>
        <w:t>КноРус</w:t>
      </w:r>
      <w:proofErr w:type="spellEnd"/>
      <w:r w:rsidRPr="000511F2">
        <w:rPr>
          <w:rFonts w:ascii="Times New Roman" w:hAnsi="Times New Roman" w:cs="Times New Roman"/>
          <w:sz w:val="28"/>
          <w:szCs w:val="28"/>
        </w:rPr>
        <w:t>, 2018. – 499 с.</w:t>
      </w:r>
    </w:p>
    <w:p w14:paraId="6AD9BA00" w14:textId="77777777" w:rsidR="000511F2" w:rsidRPr="000511F2" w:rsidRDefault="000511F2" w:rsidP="00216EC9">
      <w:pPr>
        <w:pStyle w:val="a4"/>
        <w:keepNext/>
        <w:widowControl w:val="0"/>
        <w:numPr>
          <w:ilvl w:val="0"/>
          <w:numId w:val="17"/>
        </w:numPr>
        <w:tabs>
          <w:tab w:val="left" w:pos="1134"/>
        </w:tabs>
        <w:spacing w:after="0" w:line="360" w:lineRule="auto"/>
        <w:ind w:left="0" w:firstLine="709"/>
        <w:jc w:val="both"/>
        <w:rPr>
          <w:rFonts w:ascii="Times New Roman" w:hAnsi="Times New Roman" w:cs="Times New Roman"/>
          <w:sz w:val="28"/>
          <w:szCs w:val="28"/>
        </w:rPr>
      </w:pPr>
      <w:r w:rsidRPr="000511F2">
        <w:rPr>
          <w:rFonts w:ascii="Times New Roman" w:hAnsi="Times New Roman" w:cs="Times New Roman"/>
          <w:sz w:val="28"/>
          <w:szCs w:val="28"/>
        </w:rPr>
        <w:t xml:space="preserve">Менеджмент организации: учебник для высших учебных заведений по экономическим специальностям / А. В. </w:t>
      </w:r>
      <w:proofErr w:type="spellStart"/>
      <w:r w:rsidRPr="000511F2">
        <w:rPr>
          <w:rFonts w:ascii="Times New Roman" w:hAnsi="Times New Roman" w:cs="Times New Roman"/>
          <w:sz w:val="28"/>
          <w:szCs w:val="28"/>
        </w:rPr>
        <w:t>Тебекин</w:t>
      </w:r>
      <w:proofErr w:type="spellEnd"/>
      <w:r w:rsidRPr="000511F2">
        <w:rPr>
          <w:rFonts w:ascii="Times New Roman" w:hAnsi="Times New Roman" w:cs="Times New Roman"/>
          <w:sz w:val="28"/>
          <w:szCs w:val="28"/>
        </w:rPr>
        <w:t xml:space="preserve">, Б. С. Касаев. – Москва: </w:t>
      </w:r>
      <w:proofErr w:type="spellStart"/>
      <w:r w:rsidRPr="000511F2">
        <w:rPr>
          <w:rFonts w:ascii="Times New Roman" w:hAnsi="Times New Roman" w:cs="Times New Roman"/>
          <w:sz w:val="28"/>
          <w:szCs w:val="28"/>
        </w:rPr>
        <w:t>КноРус</w:t>
      </w:r>
      <w:proofErr w:type="spellEnd"/>
      <w:r w:rsidRPr="000511F2">
        <w:rPr>
          <w:rFonts w:ascii="Times New Roman" w:hAnsi="Times New Roman" w:cs="Times New Roman"/>
          <w:sz w:val="28"/>
          <w:szCs w:val="28"/>
        </w:rPr>
        <w:t>, 2017. – 407 с.</w:t>
      </w:r>
    </w:p>
    <w:p w14:paraId="3DC17069" w14:textId="77777777" w:rsidR="000511F2" w:rsidRPr="000511F2" w:rsidRDefault="000511F2" w:rsidP="00216EC9">
      <w:pPr>
        <w:pStyle w:val="a4"/>
        <w:keepNext/>
        <w:widowControl w:val="0"/>
        <w:numPr>
          <w:ilvl w:val="0"/>
          <w:numId w:val="17"/>
        </w:numPr>
        <w:tabs>
          <w:tab w:val="left" w:pos="1134"/>
        </w:tabs>
        <w:spacing w:after="0" w:line="360" w:lineRule="auto"/>
        <w:ind w:left="0" w:firstLine="709"/>
        <w:jc w:val="both"/>
        <w:rPr>
          <w:rFonts w:ascii="Times New Roman" w:hAnsi="Times New Roman" w:cs="Times New Roman"/>
          <w:sz w:val="28"/>
          <w:szCs w:val="28"/>
        </w:rPr>
      </w:pPr>
      <w:r w:rsidRPr="000511F2">
        <w:rPr>
          <w:rFonts w:ascii="Times New Roman" w:hAnsi="Times New Roman" w:cs="Times New Roman"/>
          <w:sz w:val="28"/>
          <w:szCs w:val="28"/>
        </w:rPr>
        <w:t xml:space="preserve">Мескон, М.Х. Основы менеджмента / М.Х. Мескон, М. Альберт, Ф. Хедоури; Пер. с англ. О.И. Медведь. – М.: Вильямс, 2016. – 672 </w:t>
      </w:r>
      <w:proofErr w:type="spellStart"/>
      <w:r w:rsidRPr="000511F2">
        <w:rPr>
          <w:rFonts w:ascii="Times New Roman" w:hAnsi="Times New Roman" w:cs="Times New Roman"/>
          <w:sz w:val="28"/>
          <w:szCs w:val="28"/>
        </w:rPr>
        <w:t>c.</w:t>
      </w:r>
      <w:r w:rsidRPr="000511F2">
        <w:rPr>
          <w:rFonts w:ascii="Times New Roman" w:hAnsi="Times New Roman" w:cs="Times New Roman"/>
          <w:sz w:val="28"/>
          <w:szCs w:val="28"/>
          <w:shd w:val="clear" w:color="auto" w:fill="FFFFFF"/>
        </w:rPr>
        <w:t>Рожкова</w:t>
      </w:r>
      <w:proofErr w:type="spellEnd"/>
      <w:r w:rsidRPr="000511F2">
        <w:rPr>
          <w:rFonts w:ascii="Times New Roman" w:hAnsi="Times New Roman" w:cs="Times New Roman"/>
          <w:sz w:val="28"/>
          <w:szCs w:val="28"/>
          <w:shd w:val="clear" w:color="auto" w:fill="FFFFFF"/>
        </w:rPr>
        <w:t>, А. В. Менеджмент</w:t>
      </w:r>
      <w:proofErr w:type="gramStart"/>
      <w:r w:rsidRPr="000511F2">
        <w:rPr>
          <w:rFonts w:ascii="Times New Roman" w:hAnsi="Times New Roman" w:cs="Times New Roman"/>
          <w:sz w:val="28"/>
          <w:szCs w:val="28"/>
          <w:shd w:val="clear" w:color="auto" w:fill="FFFFFF"/>
        </w:rPr>
        <w:t xml:space="preserve"> :</w:t>
      </w:r>
      <w:proofErr w:type="gramEnd"/>
      <w:r w:rsidRPr="000511F2">
        <w:rPr>
          <w:rFonts w:ascii="Times New Roman" w:hAnsi="Times New Roman" w:cs="Times New Roman"/>
          <w:sz w:val="28"/>
          <w:szCs w:val="28"/>
          <w:shd w:val="clear" w:color="auto" w:fill="FFFFFF"/>
        </w:rPr>
        <w:t xml:space="preserve"> учебное пособие / А. В. Рожкова, Э. В. Степанов. — Красноярск</w:t>
      </w:r>
      <w:proofErr w:type="gramStart"/>
      <w:r w:rsidRPr="000511F2">
        <w:rPr>
          <w:rFonts w:ascii="Times New Roman" w:hAnsi="Times New Roman" w:cs="Times New Roman"/>
          <w:sz w:val="28"/>
          <w:szCs w:val="28"/>
          <w:shd w:val="clear" w:color="auto" w:fill="FFFFFF"/>
        </w:rPr>
        <w:t xml:space="preserve"> :</w:t>
      </w:r>
      <w:proofErr w:type="gramEnd"/>
      <w:r w:rsidRPr="000511F2">
        <w:rPr>
          <w:rFonts w:ascii="Times New Roman" w:hAnsi="Times New Roman" w:cs="Times New Roman"/>
          <w:sz w:val="28"/>
          <w:szCs w:val="28"/>
          <w:shd w:val="clear" w:color="auto" w:fill="FFFFFF"/>
        </w:rPr>
        <w:t xml:space="preserve"> </w:t>
      </w:r>
      <w:proofErr w:type="spellStart"/>
      <w:r w:rsidRPr="000511F2">
        <w:rPr>
          <w:rFonts w:ascii="Times New Roman" w:hAnsi="Times New Roman" w:cs="Times New Roman"/>
          <w:sz w:val="28"/>
          <w:szCs w:val="28"/>
          <w:shd w:val="clear" w:color="auto" w:fill="FFFFFF"/>
        </w:rPr>
        <w:t>КрасГАУ</w:t>
      </w:r>
      <w:proofErr w:type="spellEnd"/>
      <w:r w:rsidRPr="000511F2">
        <w:rPr>
          <w:rFonts w:ascii="Times New Roman" w:hAnsi="Times New Roman" w:cs="Times New Roman"/>
          <w:sz w:val="28"/>
          <w:szCs w:val="28"/>
          <w:shd w:val="clear" w:color="auto" w:fill="FFFFFF"/>
        </w:rPr>
        <w:t>, 2019. — 376 с. </w:t>
      </w:r>
    </w:p>
    <w:p w14:paraId="0E802F04" w14:textId="77777777" w:rsidR="000511F2" w:rsidRPr="000511F2" w:rsidRDefault="000511F2" w:rsidP="00216EC9">
      <w:pPr>
        <w:numPr>
          <w:ilvl w:val="0"/>
          <w:numId w:val="1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0511F2">
        <w:rPr>
          <w:rFonts w:ascii="Times New Roman" w:eastAsia="Times New Roman" w:hAnsi="Times New Roman" w:cs="Times New Roman"/>
          <w:sz w:val="28"/>
          <w:szCs w:val="28"/>
          <w:lang w:eastAsia="ru-RU"/>
        </w:rPr>
        <w:t>Рыжиков, С. Н. Менеджмент: методы управления</w:t>
      </w:r>
      <w:proofErr w:type="gramStart"/>
      <w:r w:rsidRPr="000511F2">
        <w:rPr>
          <w:rFonts w:ascii="Times New Roman" w:eastAsia="Times New Roman" w:hAnsi="Times New Roman" w:cs="Times New Roman"/>
          <w:sz w:val="28"/>
          <w:szCs w:val="28"/>
          <w:lang w:eastAsia="ru-RU"/>
        </w:rPr>
        <w:t xml:space="preserve"> :</w:t>
      </w:r>
      <w:proofErr w:type="gramEnd"/>
      <w:r w:rsidRPr="000511F2">
        <w:rPr>
          <w:rFonts w:ascii="Times New Roman" w:eastAsia="Times New Roman" w:hAnsi="Times New Roman" w:cs="Times New Roman"/>
          <w:sz w:val="28"/>
          <w:szCs w:val="28"/>
          <w:lang w:eastAsia="ru-RU"/>
        </w:rPr>
        <w:t xml:space="preserve"> учебное пособие / С.Н. Рыжиков. – Москва</w:t>
      </w:r>
      <w:proofErr w:type="gramStart"/>
      <w:r w:rsidRPr="000511F2">
        <w:rPr>
          <w:rFonts w:ascii="Times New Roman" w:eastAsia="Times New Roman" w:hAnsi="Times New Roman" w:cs="Times New Roman"/>
          <w:sz w:val="28"/>
          <w:szCs w:val="28"/>
          <w:lang w:eastAsia="ru-RU"/>
        </w:rPr>
        <w:t xml:space="preserve"> :</w:t>
      </w:r>
      <w:proofErr w:type="gramEnd"/>
      <w:r w:rsidRPr="000511F2">
        <w:rPr>
          <w:rFonts w:ascii="Times New Roman" w:eastAsia="Times New Roman" w:hAnsi="Times New Roman" w:cs="Times New Roman"/>
          <w:sz w:val="28"/>
          <w:szCs w:val="28"/>
          <w:lang w:eastAsia="ru-RU"/>
        </w:rPr>
        <w:t xml:space="preserve"> ИНФРА-М, 2021. – 202 с. </w:t>
      </w:r>
    </w:p>
    <w:p w14:paraId="5A059C58" w14:textId="7FE57F95" w:rsidR="00584204" w:rsidRPr="00216EC9" w:rsidRDefault="00584204" w:rsidP="00216EC9">
      <w:pPr>
        <w:shd w:val="clear" w:color="auto" w:fill="FFFFFF"/>
        <w:spacing w:after="0" w:line="360" w:lineRule="auto"/>
        <w:ind w:left="709"/>
        <w:jc w:val="both"/>
        <w:textAlignment w:val="baseline"/>
        <w:rPr>
          <w:rFonts w:ascii="Times New Roman" w:hAnsi="Times New Roman" w:cs="Times New Roman"/>
          <w:sz w:val="28"/>
          <w:szCs w:val="28"/>
        </w:rPr>
      </w:pPr>
      <w:r w:rsidRPr="00216EC9">
        <w:rPr>
          <w:rFonts w:ascii="Times New Roman" w:hAnsi="Times New Roman" w:cs="Times New Roman"/>
          <w:sz w:val="28"/>
          <w:szCs w:val="28"/>
        </w:rPr>
        <w:br/>
      </w:r>
    </w:p>
    <w:p w14:paraId="66C88D06" w14:textId="77777777" w:rsidR="00F766A4" w:rsidRPr="000511F2" w:rsidRDefault="00F766A4" w:rsidP="00F766A4">
      <w:pPr>
        <w:pStyle w:val="af0"/>
        <w:spacing w:before="0" w:beforeAutospacing="0" w:after="0" w:afterAutospacing="0" w:line="360" w:lineRule="auto"/>
        <w:ind w:left="1429"/>
        <w:contextualSpacing/>
        <w:jc w:val="both"/>
        <w:rPr>
          <w:sz w:val="28"/>
          <w:szCs w:val="28"/>
        </w:rPr>
      </w:pPr>
    </w:p>
    <w:p w14:paraId="0C05777A" w14:textId="77777777" w:rsidR="00F766A4" w:rsidRPr="000511F2" w:rsidRDefault="00F766A4" w:rsidP="00F766A4"/>
    <w:sectPr w:rsidR="00F766A4" w:rsidRPr="000511F2" w:rsidSect="00F766A4">
      <w:footerReference w:type="defaul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CA334" w14:textId="77777777" w:rsidR="002F7252" w:rsidRDefault="002F7252" w:rsidP="00F766A4">
      <w:pPr>
        <w:spacing w:after="0" w:line="240" w:lineRule="auto"/>
      </w:pPr>
      <w:r>
        <w:separator/>
      </w:r>
    </w:p>
  </w:endnote>
  <w:endnote w:type="continuationSeparator" w:id="0">
    <w:p w14:paraId="66AB2243" w14:textId="77777777" w:rsidR="002F7252" w:rsidRDefault="002F7252" w:rsidP="00F7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868991"/>
      <w:docPartObj>
        <w:docPartGallery w:val="Page Numbers (Bottom of Page)"/>
        <w:docPartUnique/>
      </w:docPartObj>
    </w:sdtPr>
    <w:sdtEndPr>
      <w:rPr>
        <w:rFonts w:ascii="Times New Roman" w:hAnsi="Times New Roman" w:cs="Times New Roman"/>
      </w:rPr>
    </w:sdtEndPr>
    <w:sdtContent>
      <w:p w14:paraId="166E587A" w14:textId="4C7D116F" w:rsidR="00F766A4" w:rsidRPr="00216EC9" w:rsidRDefault="00F766A4">
        <w:pPr>
          <w:pStyle w:val="a9"/>
          <w:jc w:val="center"/>
          <w:rPr>
            <w:rFonts w:ascii="Times New Roman" w:hAnsi="Times New Roman" w:cs="Times New Roman"/>
          </w:rPr>
        </w:pPr>
        <w:r w:rsidRPr="00216EC9">
          <w:rPr>
            <w:rFonts w:ascii="Times New Roman" w:hAnsi="Times New Roman" w:cs="Times New Roman"/>
          </w:rPr>
          <w:fldChar w:fldCharType="begin"/>
        </w:r>
        <w:r w:rsidRPr="00216EC9">
          <w:rPr>
            <w:rFonts w:ascii="Times New Roman" w:hAnsi="Times New Roman" w:cs="Times New Roman"/>
          </w:rPr>
          <w:instrText>PAGE   \* MERGEFORMAT</w:instrText>
        </w:r>
        <w:r w:rsidRPr="00216EC9">
          <w:rPr>
            <w:rFonts w:ascii="Times New Roman" w:hAnsi="Times New Roman" w:cs="Times New Roman"/>
          </w:rPr>
          <w:fldChar w:fldCharType="separate"/>
        </w:r>
        <w:r w:rsidR="00B5715D">
          <w:rPr>
            <w:rFonts w:ascii="Times New Roman" w:hAnsi="Times New Roman" w:cs="Times New Roman"/>
            <w:noProof/>
          </w:rPr>
          <w:t>2</w:t>
        </w:r>
        <w:r w:rsidRPr="00216EC9">
          <w:rPr>
            <w:rFonts w:ascii="Times New Roman" w:hAnsi="Times New Roman" w:cs="Times New Roman"/>
          </w:rPr>
          <w:fldChar w:fldCharType="end"/>
        </w:r>
      </w:p>
    </w:sdtContent>
  </w:sdt>
  <w:p w14:paraId="3746EAB2" w14:textId="77777777" w:rsidR="00F766A4" w:rsidRDefault="00F766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5E1B5" w14:textId="77777777" w:rsidR="002F7252" w:rsidRDefault="002F7252" w:rsidP="00F766A4">
      <w:pPr>
        <w:spacing w:after="0" w:line="240" w:lineRule="auto"/>
      </w:pPr>
      <w:r>
        <w:separator/>
      </w:r>
    </w:p>
  </w:footnote>
  <w:footnote w:type="continuationSeparator" w:id="0">
    <w:p w14:paraId="7242FA23" w14:textId="77777777" w:rsidR="002F7252" w:rsidRDefault="002F7252" w:rsidP="00F7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B23"/>
    <w:multiLevelType w:val="hybridMultilevel"/>
    <w:tmpl w:val="63D0BB44"/>
    <w:lvl w:ilvl="0" w:tplc="A73ADC46">
      <w:start w:val="1"/>
      <w:numFmt w:val="decimal"/>
      <w:lvlText w:val="%1."/>
      <w:lvlJc w:val="left"/>
      <w:pPr>
        <w:ind w:left="1429" w:hanging="360"/>
      </w:pPr>
      <w:rPr>
        <w:rFonts w:ascii="Times New Roman" w:hAnsi="Times New Roman" w:cs="Times New Roman" w:hint="default"/>
        <w:sz w:val="28"/>
        <w:szCs w:val="28"/>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06E23FB6"/>
    <w:multiLevelType w:val="hybridMultilevel"/>
    <w:tmpl w:val="B5C49A10"/>
    <w:lvl w:ilvl="0" w:tplc="43906A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975EA9"/>
    <w:multiLevelType w:val="singleLevel"/>
    <w:tmpl w:val="B3A4135A"/>
    <w:lvl w:ilvl="0">
      <w:start w:val="1"/>
      <w:numFmt w:val="decimal"/>
      <w:lvlText w:val="%1."/>
      <w:lvlJc w:val="left"/>
      <w:pPr>
        <w:tabs>
          <w:tab w:val="num" w:pos="454"/>
        </w:tabs>
        <w:ind w:left="454" w:hanging="397"/>
      </w:pPr>
    </w:lvl>
  </w:abstractNum>
  <w:abstractNum w:abstractNumId="3">
    <w:nsid w:val="10007361"/>
    <w:multiLevelType w:val="singleLevel"/>
    <w:tmpl w:val="8E9A3A36"/>
    <w:lvl w:ilvl="0">
      <w:start w:val="1"/>
      <w:numFmt w:val="decimal"/>
      <w:pStyle w:val="a"/>
      <w:lvlText w:val="%1."/>
      <w:lvlJc w:val="left"/>
      <w:pPr>
        <w:tabs>
          <w:tab w:val="num" w:pos="644"/>
        </w:tabs>
        <w:ind w:left="0" w:firstLine="284"/>
      </w:pPr>
    </w:lvl>
  </w:abstractNum>
  <w:abstractNum w:abstractNumId="4">
    <w:nsid w:val="10A779FC"/>
    <w:multiLevelType w:val="multilevel"/>
    <w:tmpl w:val="3AE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61868"/>
    <w:multiLevelType w:val="hybridMultilevel"/>
    <w:tmpl w:val="78B07B04"/>
    <w:lvl w:ilvl="0" w:tplc="A73ADC46">
      <w:start w:val="1"/>
      <w:numFmt w:val="decimal"/>
      <w:lvlText w:val="%1."/>
      <w:lvlJc w:val="left"/>
      <w:pPr>
        <w:ind w:left="1429" w:hanging="360"/>
      </w:pPr>
      <w:rPr>
        <w:rFonts w:ascii="Times New Roman" w:hAnsi="Times New Roman" w:cs="Times New Roman" w:hint="default"/>
        <w:sz w:val="28"/>
        <w:szCs w:val="28"/>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6">
    <w:nsid w:val="1C470BE3"/>
    <w:multiLevelType w:val="hybridMultilevel"/>
    <w:tmpl w:val="7618FA48"/>
    <w:lvl w:ilvl="0" w:tplc="EFA652D2">
      <w:start w:val="1"/>
      <w:numFmt w:val="decimal"/>
      <w:lvlText w:val="%1."/>
      <w:lvlJc w:val="left"/>
      <w:pPr>
        <w:tabs>
          <w:tab w:val="num" w:pos="709"/>
        </w:tabs>
        <w:ind w:left="709" w:firstLine="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1D131EF0"/>
    <w:multiLevelType w:val="hybridMultilevel"/>
    <w:tmpl w:val="465CB24E"/>
    <w:lvl w:ilvl="0" w:tplc="EFA652D2">
      <w:start w:val="1"/>
      <w:numFmt w:val="decimal"/>
      <w:lvlText w:val="%1."/>
      <w:lvlJc w:val="left"/>
      <w:pPr>
        <w:tabs>
          <w:tab w:val="num" w:pos="709"/>
        </w:tabs>
        <w:ind w:left="709" w:firstLine="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31387790"/>
    <w:multiLevelType w:val="hybridMultilevel"/>
    <w:tmpl w:val="1DAA8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666D25"/>
    <w:multiLevelType w:val="hybridMultilevel"/>
    <w:tmpl w:val="3E686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67E70"/>
    <w:multiLevelType w:val="hybridMultilevel"/>
    <w:tmpl w:val="43E89156"/>
    <w:lvl w:ilvl="0" w:tplc="1234D4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D0420A7"/>
    <w:multiLevelType w:val="hybridMultilevel"/>
    <w:tmpl w:val="E31C4EE0"/>
    <w:lvl w:ilvl="0" w:tplc="9DA2D3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DEE4454"/>
    <w:multiLevelType w:val="hybridMultilevel"/>
    <w:tmpl w:val="B8541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772086"/>
    <w:multiLevelType w:val="multilevel"/>
    <w:tmpl w:val="F098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C45331"/>
    <w:multiLevelType w:val="hybridMultilevel"/>
    <w:tmpl w:val="B05AF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0942F62"/>
    <w:multiLevelType w:val="hybridMultilevel"/>
    <w:tmpl w:val="A48ABF88"/>
    <w:lvl w:ilvl="0" w:tplc="536E0D2C">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8438C"/>
    <w:multiLevelType w:val="hybridMultilevel"/>
    <w:tmpl w:val="3BAE037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nsid w:val="7A751F38"/>
    <w:multiLevelType w:val="hybridMultilevel"/>
    <w:tmpl w:val="C2BAD31A"/>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18">
    <w:nsid w:val="7A7E76EA"/>
    <w:multiLevelType w:val="hybridMultilevel"/>
    <w:tmpl w:val="9AE84BAE"/>
    <w:lvl w:ilvl="0" w:tplc="536E0D2C">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1"/>
  </w:num>
  <w:num w:numId="6">
    <w:abstractNumId w:val="2"/>
  </w:num>
  <w:num w:numId="7">
    <w:abstractNumId w:val="0"/>
  </w:num>
  <w:num w:numId="8">
    <w:abstractNumId w:val="5"/>
  </w:num>
  <w:num w:numId="9">
    <w:abstractNumId w:val="9"/>
  </w:num>
  <w:num w:numId="10">
    <w:abstractNumId w:val="16"/>
  </w:num>
  <w:num w:numId="11">
    <w:abstractNumId w:val="4"/>
  </w:num>
  <w:num w:numId="12">
    <w:abstractNumId w:val="13"/>
  </w:num>
  <w:num w:numId="13">
    <w:abstractNumId w:val="14"/>
  </w:num>
  <w:num w:numId="14">
    <w:abstractNumId w:val="3"/>
  </w:num>
  <w:num w:numId="15">
    <w:abstractNumId w:val="3"/>
    <w:lvlOverride w:ilvl="0">
      <w:startOverride w:val="1"/>
    </w:lvlOverride>
  </w:num>
  <w:num w:numId="16">
    <w:abstractNumId w:val="3"/>
    <w:lvlOverride w:ilvl="0">
      <w:startOverride w:val="1"/>
    </w:lvlOverride>
  </w:num>
  <w:num w:numId="17">
    <w:abstractNumId w:val="18"/>
  </w:num>
  <w:num w:numId="18">
    <w:abstractNumId w:val="15"/>
  </w:num>
  <w:num w:numId="19">
    <w:abstractNumId w:val="12"/>
  </w:num>
  <w:num w:numId="20">
    <w:abstractNumId w:val="6"/>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5B"/>
    <w:rsid w:val="000511F2"/>
    <w:rsid w:val="00054576"/>
    <w:rsid w:val="000D5080"/>
    <w:rsid w:val="000E3469"/>
    <w:rsid w:val="001600D1"/>
    <w:rsid w:val="00175C7A"/>
    <w:rsid w:val="00216EC9"/>
    <w:rsid w:val="00252507"/>
    <w:rsid w:val="002F7252"/>
    <w:rsid w:val="003015B9"/>
    <w:rsid w:val="00302D51"/>
    <w:rsid w:val="00326B9D"/>
    <w:rsid w:val="00360E83"/>
    <w:rsid w:val="003710C6"/>
    <w:rsid w:val="0040108B"/>
    <w:rsid w:val="004123EB"/>
    <w:rsid w:val="004359B5"/>
    <w:rsid w:val="00437E56"/>
    <w:rsid w:val="00441445"/>
    <w:rsid w:val="004C695B"/>
    <w:rsid w:val="004D4293"/>
    <w:rsid w:val="004D7FFB"/>
    <w:rsid w:val="004F1BA5"/>
    <w:rsid w:val="004F589A"/>
    <w:rsid w:val="0051146C"/>
    <w:rsid w:val="00511E67"/>
    <w:rsid w:val="00584204"/>
    <w:rsid w:val="005860E2"/>
    <w:rsid w:val="005A5B5F"/>
    <w:rsid w:val="005D4C71"/>
    <w:rsid w:val="00636239"/>
    <w:rsid w:val="006B5A03"/>
    <w:rsid w:val="006B7E64"/>
    <w:rsid w:val="00722659"/>
    <w:rsid w:val="007D50A8"/>
    <w:rsid w:val="007F7E9D"/>
    <w:rsid w:val="00835371"/>
    <w:rsid w:val="008C02F4"/>
    <w:rsid w:val="00906BE6"/>
    <w:rsid w:val="009126F1"/>
    <w:rsid w:val="00950FFC"/>
    <w:rsid w:val="009620E8"/>
    <w:rsid w:val="00A6214D"/>
    <w:rsid w:val="00A979A0"/>
    <w:rsid w:val="00AD0E6A"/>
    <w:rsid w:val="00B201C7"/>
    <w:rsid w:val="00B21DEC"/>
    <w:rsid w:val="00B5715D"/>
    <w:rsid w:val="00B950B4"/>
    <w:rsid w:val="00BC11DA"/>
    <w:rsid w:val="00BF635B"/>
    <w:rsid w:val="00C10950"/>
    <w:rsid w:val="00C1303D"/>
    <w:rsid w:val="00C35AB7"/>
    <w:rsid w:val="00CD0627"/>
    <w:rsid w:val="00D47E56"/>
    <w:rsid w:val="00D6179C"/>
    <w:rsid w:val="00D84DA3"/>
    <w:rsid w:val="00D95E07"/>
    <w:rsid w:val="00DE248D"/>
    <w:rsid w:val="00E342A2"/>
    <w:rsid w:val="00F17267"/>
    <w:rsid w:val="00F502E7"/>
    <w:rsid w:val="00F6188F"/>
    <w:rsid w:val="00F71E29"/>
    <w:rsid w:val="00F7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66A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semiHidden/>
    <w:unhideWhenUsed/>
    <w:qFormat/>
    <w:rsid w:val="008C02F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ТекстМой,Рис,ВКР!,List Paragraph1,Ссылка,List Paragraph,ПАРАГРАФ,References,Абзац списка для документа,Абзац списка1 Знак,Абзац списка - заголовок 3 Знак,Надпись к иллюстрации,Заголовок_3,Use Case List Paragraph,Bullet List,FooterText,lp1"/>
    <w:basedOn w:val="a0"/>
    <w:link w:val="a5"/>
    <w:uiPriority w:val="34"/>
    <w:qFormat/>
    <w:rsid w:val="0051146C"/>
    <w:pPr>
      <w:ind w:left="720"/>
      <w:contextualSpacing/>
    </w:pPr>
  </w:style>
  <w:style w:type="character" w:customStyle="1" w:styleId="a5">
    <w:name w:val="Абзац списка Знак"/>
    <w:aliases w:val="ТекстМой Знак,Рис Знак,ВКР! Знак,List Paragraph1 Знак,Ссылка Знак,List Paragraph Знак,ПАРАГРАФ Знак,References Знак,Абзац списка для документа Знак,Абзац списка1 Знак Знак,Абзац списка - заголовок 3 Знак Знак,Надпись к иллюстрации Знак"/>
    <w:link w:val="a4"/>
    <w:uiPriority w:val="34"/>
    <w:locked/>
    <w:rsid w:val="0051146C"/>
  </w:style>
  <w:style w:type="table" w:styleId="a6">
    <w:name w:val="Table Grid"/>
    <w:basedOn w:val="a2"/>
    <w:uiPriority w:val="39"/>
    <w:rsid w:val="005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F766A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766A4"/>
  </w:style>
  <w:style w:type="paragraph" w:styleId="a9">
    <w:name w:val="footer"/>
    <w:basedOn w:val="a0"/>
    <w:link w:val="aa"/>
    <w:uiPriority w:val="99"/>
    <w:unhideWhenUsed/>
    <w:rsid w:val="00F766A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766A4"/>
  </w:style>
  <w:style w:type="character" w:customStyle="1" w:styleId="10">
    <w:name w:val="Заголовок 1 Знак"/>
    <w:basedOn w:val="a1"/>
    <w:link w:val="1"/>
    <w:uiPriority w:val="9"/>
    <w:rsid w:val="00F766A4"/>
    <w:rPr>
      <w:rFonts w:asciiTheme="majorHAnsi" w:eastAsiaTheme="majorEastAsia" w:hAnsiTheme="majorHAnsi" w:cstheme="majorBidi"/>
      <w:b/>
      <w:bCs/>
      <w:color w:val="2F5496" w:themeColor="accent1" w:themeShade="BF"/>
      <w:sz w:val="28"/>
      <w:szCs w:val="28"/>
    </w:rPr>
  </w:style>
  <w:style w:type="paragraph" w:styleId="ab">
    <w:name w:val="TOC Heading"/>
    <w:basedOn w:val="1"/>
    <w:next w:val="a0"/>
    <w:uiPriority w:val="39"/>
    <w:semiHidden/>
    <w:unhideWhenUsed/>
    <w:qFormat/>
    <w:rsid w:val="00F766A4"/>
    <w:pPr>
      <w:spacing w:line="276" w:lineRule="auto"/>
      <w:outlineLvl w:val="9"/>
    </w:pPr>
    <w:rPr>
      <w:lang w:eastAsia="ru-RU"/>
    </w:rPr>
  </w:style>
  <w:style w:type="paragraph" w:styleId="11">
    <w:name w:val="toc 1"/>
    <w:basedOn w:val="a0"/>
    <w:next w:val="a0"/>
    <w:autoRedefine/>
    <w:uiPriority w:val="39"/>
    <w:unhideWhenUsed/>
    <w:rsid w:val="00F766A4"/>
    <w:pPr>
      <w:spacing w:after="100"/>
    </w:pPr>
  </w:style>
  <w:style w:type="character" w:styleId="ac">
    <w:name w:val="Hyperlink"/>
    <w:basedOn w:val="a1"/>
    <w:uiPriority w:val="99"/>
    <w:unhideWhenUsed/>
    <w:rsid w:val="00F766A4"/>
    <w:rPr>
      <w:color w:val="0563C1" w:themeColor="hyperlink"/>
      <w:u w:val="single"/>
    </w:rPr>
  </w:style>
  <w:style w:type="paragraph" w:styleId="ad">
    <w:name w:val="Balloon Text"/>
    <w:basedOn w:val="a0"/>
    <w:link w:val="ae"/>
    <w:uiPriority w:val="99"/>
    <w:semiHidden/>
    <w:unhideWhenUsed/>
    <w:rsid w:val="00F766A4"/>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F766A4"/>
    <w:rPr>
      <w:rFonts w:ascii="Tahoma" w:hAnsi="Tahoma" w:cs="Tahoma"/>
      <w:sz w:val="16"/>
      <w:szCs w:val="16"/>
    </w:rPr>
  </w:style>
  <w:style w:type="character" w:customStyle="1" w:styleId="af">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f0"/>
    <w:locked/>
    <w:rsid w:val="00F766A4"/>
    <w:rPr>
      <w:rFonts w:ascii="Times New Roman" w:eastAsia="Times New Roman" w:hAnsi="Times New Roman" w:cs="Times New Roman"/>
      <w:sz w:val="24"/>
      <w:szCs w:val="24"/>
      <w:lang w:eastAsia="ru-RU"/>
    </w:rPr>
  </w:style>
  <w:style w:type="paragraph" w:styleId="af0">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
    <w:basedOn w:val="a0"/>
    <w:link w:val="af"/>
    <w:uiPriority w:val="99"/>
    <w:unhideWhenUsed/>
    <w:qFormat/>
    <w:rsid w:val="00F76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3">
    <w:name w:val="copy3"/>
    <w:basedOn w:val="a1"/>
    <w:uiPriority w:val="99"/>
    <w:rsid w:val="00F766A4"/>
  </w:style>
  <w:style w:type="paragraph" w:styleId="af1">
    <w:name w:val="footnote text"/>
    <w:aliases w:val="Footnote Text Char Знак Знак Знак,Footnote Text Char Знак Знак,Footnote Text Char Знак,______Текст сноски_НАУКА+,Table_Footnote_last,Текст сноски Знак Знак,Текст сноски Знак Знак Знак Знак Знак Знак Знак"/>
    <w:basedOn w:val="a0"/>
    <w:link w:val="af2"/>
    <w:uiPriority w:val="99"/>
    <w:unhideWhenUsed/>
    <w:rsid w:val="00F766A4"/>
    <w:pPr>
      <w:spacing w:after="0" w:line="240" w:lineRule="auto"/>
    </w:pPr>
    <w:rPr>
      <w:rFonts w:ascii="Calibri" w:eastAsia="Calibri" w:hAnsi="Calibri" w:cs="Times New Roman"/>
      <w:sz w:val="20"/>
      <w:szCs w:val="20"/>
      <w:lang w:eastAsia="ru-RU"/>
    </w:rPr>
  </w:style>
  <w:style w:type="character" w:customStyle="1" w:styleId="af2">
    <w:name w:val="Текст сноски Знак"/>
    <w:aliases w:val="Footnote Text Char Знак Знак Знак Знак,Footnote Text Char Знак Знак Знак1,Footnote Text Char Знак Знак1,______Текст сноски_НАУКА+ Знак,Table_Footnote_last Знак,Текст сноски Знак Знак Знак"/>
    <w:basedOn w:val="a1"/>
    <w:link w:val="af1"/>
    <w:uiPriority w:val="99"/>
    <w:rsid w:val="00F766A4"/>
    <w:rPr>
      <w:rFonts w:ascii="Calibri" w:eastAsia="Calibri" w:hAnsi="Calibri" w:cs="Times New Roman"/>
      <w:sz w:val="20"/>
      <w:szCs w:val="20"/>
      <w:lang w:eastAsia="ru-RU"/>
    </w:rPr>
  </w:style>
  <w:style w:type="character" w:styleId="af3">
    <w:name w:val="footnote reference"/>
    <w:aliases w:val="Знак сноски-FN"/>
    <w:basedOn w:val="a1"/>
    <w:uiPriority w:val="99"/>
    <w:unhideWhenUsed/>
    <w:rsid w:val="00F766A4"/>
    <w:rPr>
      <w:vertAlign w:val="superscript"/>
    </w:rPr>
  </w:style>
  <w:style w:type="character" w:styleId="af4">
    <w:name w:val="Strong"/>
    <w:basedOn w:val="a1"/>
    <w:uiPriority w:val="22"/>
    <w:qFormat/>
    <w:rsid w:val="00441445"/>
    <w:rPr>
      <w:b/>
      <w:bCs/>
    </w:rPr>
  </w:style>
  <w:style w:type="paragraph" w:customStyle="1" w:styleId="Default">
    <w:name w:val="Default"/>
    <w:rsid w:val="004414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ody Text"/>
    <w:basedOn w:val="a0"/>
    <w:link w:val="af6"/>
    <w:rsid w:val="00441445"/>
    <w:pPr>
      <w:spacing w:after="0" w:line="240" w:lineRule="auto"/>
      <w:jc w:val="center"/>
    </w:pPr>
    <w:rPr>
      <w:rFonts w:ascii="Times New Roman" w:eastAsia="Times New Roman" w:hAnsi="Times New Roman" w:cs="Times New Roman"/>
      <w:spacing w:val="2"/>
      <w:sz w:val="28"/>
      <w:szCs w:val="20"/>
      <w:lang w:eastAsia="ru-RU"/>
    </w:rPr>
  </w:style>
  <w:style w:type="character" w:customStyle="1" w:styleId="af6">
    <w:name w:val="Основной текст Знак"/>
    <w:basedOn w:val="a1"/>
    <w:link w:val="af5"/>
    <w:rsid w:val="00441445"/>
    <w:rPr>
      <w:rFonts w:ascii="Times New Roman" w:eastAsia="Times New Roman" w:hAnsi="Times New Roman" w:cs="Times New Roman"/>
      <w:spacing w:val="2"/>
      <w:sz w:val="28"/>
      <w:szCs w:val="20"/>
      <w:lang w:eastAsia="ru-RU"/>
    </w:rPr>
  </w:style>
  <w:style w:type="paragraph" w:styleId="af7">
    <w:name w:val="caption"/>
    <w:basedOn w:val="a0"/>
    <w:next w:val="a0"/>
    <w:qFormat/>
    <w:rsid w:val="00441445"/>
    <w:pPr>
      <w:spacing w:before="120" w:after="120" w:line="240" w:lineRule="auto"/>
    </w:pPr>
    <w:rPr>
      <w:rFonts w:ascii="Times New Roman" w:eastAsia="Times New Roman" w:hAnsi="Times New Roman" w:cs="Times New Roman"/>
      <w:b/>
      <w:sz w:val="20"/>
      <w:szCs w:val="20"/>
      <w:lang w:eastAsia="ru-RU"/>
    </w:rPr>
  </w:style>
  <w:style w:type="paragraph" w:customStyle="1" w:styleId="af8">
    <w:name w:val="СТ"/>
    <w:basedOn w:val="a0"/>
    <w:rsid w:val="00441445"/>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9">
    <w:name w:val="..."/>
    <w:basedOn w:val="Default"/>
    <w:next w:val="Default"/>
    <w:rsid w:val="00C35AB7"/>
    <w:rPr>
      <w:rFonts w:eastAsia="Times New Roman"/>
      <w:color w:val="auto"/>
      <w:lang w:eastAsia="ru-RU"/>
    </w:rPr>
  </w:style>
  <w:style w:type="paragraph" w:styleId="a">
    <w:name w:val="List Number"/>
    <w:basedOn w:val="a0"/>
    <w:rsid w:val="006B7E64"/>
    <w:pPr>
      <w:numPr>
        <w:numId w:val="14"/>
      </w:numPr>
      <w:tabs>
        <w:tab w:val="left" w:pos="567"/>
      </w:tabs>
      <w:spacing w:after="0" w:line="240" w:lineRule="auto"/>
      <w:jc w:val="both"/>
    </w:pPr>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semiHidden/>
    <w:rsid w:val="008C02F4"/>
    <w:rPr>
      <w:rFonts w:asciiTheme="majorHAnsi" w:eastAsiaTheme="majorEastAsia" w:hAnsiTheme="majorHAnsi" w:cstheme="majorBidi"/>
      <w:b/>
      <w:bCs/>
      <w:color w:val="4472C4" w:themeColor="accent1"/>
      <w:sz w:val="26"/>
      <w:szCs w:val="26"/>
    </w:rPr>
  </w:style>
  <w:style w:type="paragraph" w:styleId="HTML">
    <w:name w:val="HTML Preformatted"/>
    <w:basedOn w:val="a0"/>
    <w:link w:val="HTML0"/>
    <w:uiPriority w:val="99"/>
    <w:semiHidden/>
    <w:unhideWhenUsed/>
    <w:rsid w:val="006B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6B5A03"/>
    <w:rPr>
      <w:rFonts w:ascii="Courier New" w:eastAsia="Times New Roman" w:hAnsi="Courier New" w:cs="Courier New"/>
      <w:sz w:val="20"/>
      <w:szCs w:val="20"/>
      <w:lang w:eastAsia="ru-RU"/>
    </w:rPr>
  </w:style>
  <w:style w:type="character" w:customStyle="1" w:styleId="translation-word">
    <w:name w:val="translation-word"/>
    <w:basedOn w:val="a1"/>
    <w:rsid w:val="006B5A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66A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semiHidden/>
    <w:unhideWhenUsed/>
    <w:qFormat/>
    <w:rsid w:val="008C02F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ТекстМой,Рис,ВКР!,List Paragraph1,Ссылка,List Paragraph,ПАРАГРАФ,References,Абзац списка для документа,Абзац списка1 Знак,Абзац списка - заголовок 3 Знак,Надпись к иллюстрации,Заголовок_3,Use Case List Paragraph,Bullet List,FooterText,lp1"/>
    <w:basedOn w:val="a0"/>
    <w:link w:val="a5"/>
    <w:uiPriority w:val="34"/>
    <w:qFormat/>
    <w:rsid w:val="0051146C"/>
    <w:pPr>
      <w:ind w:left="720"/>
      <w:contextualSpacing/>
    </w:pPr>
  </w:style>
  <w:style w:type="character" w:customStyle="1" w:styleId="a5">
    <w:name w:val="Абзац списка Знак"/>
    <w:aliases w:val="ТекстМой Знак,Рис Знак,ВКР! Знак,List Paragraph1 Знак,Ссылка Знак,List Paragraph Знак,ПАРАГРАФ Знак,References Знак,Абзац списка для документа Знак,Абзац списка1 Знак Знак,Абзац списка - заголовок 3 Знак Знак,Надпись к иллюстрации Знак"/>
    <w:link w:val="a4"/>
    <w:uiPriority w:val="34"/>
    <w:locked/>
    <w:rsid w:val="0051146C"/>
  </w:style>
  <w:style w:type="table" w:styleId="a6">
    <w:name w:val="Table Grid"/>
    <w:basedOn w:val="a2"/>
    <w:uiPriority w:val="39"/>
    <w:rsid w:val="005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F766A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766A4"/>
  </w:style>
  <w:style w:type="paragraph" w:styleId="a9">
    <w:name w:val="footer"/>
    <w:basedOn w:val="a0"/>
    <w:link w:val="aa"/>
    <w:uiPriority w:val="99"/>
    <w:unhideWhenUsed/>
    <w:rsid w:val="00F766A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766A4"/>
  </w:style>
  <w:style w:type="character" w:customStyle="1" w:styleId="10">
    <w:name w:val="Заголовок 1 Знак"/>
    <w:basedOn w:val="a1"/>
    <w:link w:val="1"/>
    <w:uiPriority w:val="9"/>
    <w:rsid w:val="00F766A4"/>
    <w:rPr>
      <w:rFonts w:asciiTheme="majorHAnsi" w:eastAsiaTheme="majorEastAsia" w:hAnsiTheme="majorHAnsi" w:cstheme="majorBidi"/>
      <w:b/>
      <w:bCs/>
      <w:color w:val="2F5496" w:themeColor="accent1" w:themeShade="BF"/>
      <w:sz w:val="28"/>
      <w:szCs w:val="28"/>
    </w:rPr>
  </w:style>
  <w:style w:type="paragraph" w:styleId="ab">
    <w:name w:val="TOC Heading"/>
    <w:basedOn w:val="1"/>
    <w:next w:val="a0"/>
    <w:uiPriority w:val="39"/>
    <w:semiHidden/>
    <w:unhideWhenUsed/>
    <w:qFormat/>
    <w:rsid w:val="00F766A4"/>
    <w:pPr>
      <w:spacing w:line="276" w:lineRule="auto"/>
      <w:outlineLvl w:val="9"/>
    </w:pPr>
    <w:rPr>
      <w:lang w:eastAsia="ru-RU"/>
    </w:rPr>
  </w:style>
  <w:style w:type="paragraph" w:styleId="11">
    <w:name w:val="toc 1"/>
    <w:basedOn w:val="a0"/>
    <w:next w:val="a0"/>
    <w:autoRedefine/>
    <w:uiPriority w:val="39"/>
    <w:unhideWhenUsed/>
    <w:rsid w:val="00F766A4"/>
    <w:pPr>
      <w:spacing w:after="100"/>
    </w:pPr>
  </w:style>
  <w:style w:type="character" w:styleId="ac">
    <w:name w:val="Hyperlink"/>
    <w:basedOn w:val="a1"/>
    <w:uiPriority w:val="99"/>
    <w:unhideWhenUsed/>
    <w:rsid w:val="00F766A4"/>
    <w:rPr>
      <w:color w:val="0563C1" w:themeColor="hyperlink"/>
      <w:u w:val="single"/>
    </w:rPr>
  </w:style>
  <w:style w:type="paragraph" w:styleId="ad">
    <w:name w:val="Balloon Text"/>
    <w:basedOn w:val="a0"/>
    <w:link w:val="ae"/>
    <w:uiPriority w:val="99"/>
    <w:semiHidden/>
    <w:unhideWhenUsed/>
    <w:rsid w:val="00F766A4"/>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F766A4"/>
    <w:rPr>
      <w:rFonts w:ascii="Tahoma" w:hAnsi="Tahoma" w:cs="Tahoma"/>
      <w:sz w:val="16"/>
      <w:szCs w:val="16"/>
    </w:rPr>
  </w:style>
  <w:style w:type="character" w:customStyle="1" w:styleId="af">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f0"/>
    <w:locked/>
    <w:rsid w:val="00F766A4"/>
    <w:rPr>
      <w:rFonts w:ascii="Times New Roman" w:eastAsia="Times New Roman" w:hAnsi="Times New Roman" w:cs="Times New Roman"/>
      <w:sz w:val="24"/>
      <w:szCs w:val="24"/>
      <w:lang w:eastAsia="ru-RU"/>
    </w:rPr>
  </w:style>
  <w:style w:type="paragraph" w:styleId="af0">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
    <w:basedOn w:val="a0"/>
    <w:link w:val="af"/>
    <w:uiPriority w:val="99"/>
    <w:unhideWhenUsed/>
    <w:qFormat/>
    <w:rsid w:val="00F76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3">
    <w:name w:val="copy3"/>
    <w:basedOn w:val="a1"/>
    <w:uiPriority w:val="99"/>
    <w:rsid w:val="00F766A4"/>
  </w:style>
  <w:style w:type="paragraph" w:styleId="af1">
    <w:name w:val="footnote text"/>
    <w:aliases w:val="Footnote Text Char Знак Знак Знак,Footnote Text Char Знак Знак,Footnote Text Char Знак,______Текст сноски_НАУКА+,Table_Footnote_last,Текст сноски Знак Знак,Текст сноски Знак Знак Знак Знак Знак Знак Знак"/>
    <w:basedOn w:val="a0"/>
    <w:link w:val="af2"/>
    <w:uiPriority w:val="99"/>
    <w:unhideWhenUsed/>
    <w:rsid w:val="00F766A4"/>
    <w:pPr>
      <w:spacing w:after="0" w:line="240" w:lineRule="auto"/>
    </w:pPr>
    <w:rPr>
      <w:rFonts w:ascii="Calibri" w:eastAsia="Calibri" w:hAnsi="Calibri" w:cs="Times New Roman"/>
      <w:sz w:val="20"/>
      <w:szCs w:val="20"/>
      <w:lang w:eastAsia="ru-RU"/>
    </w:rPr>
  </w:style>
  <w:style w:type="character" w:customStyle="1" w:styleId="af2">
    <w:name w:val="Текст сноски Знак"/>
    <w:aliases w:val="Footnote Text Char Знак Знак Знак Знак,Footnote Text Char Знак Знак Знак1,Footnote Text Char Знак Знак1,______Текст сноски_НАУКА+ Знак,Table_Footnote_last Знак,Текст сноски Знак Знак Знак"/>
    <w:basedOn w:val="a1"/>
    <w:link w:val="af1"/>
    <w:uiPriority w:val="99"/>
    <w:rsid w:val="00F766A4"/>
    <w:rPr>
      <w:rFonts w:ascii="Calibri" w:eastAsia="Calibri" w:hAnsi="Calibri" w:cs="Times New Roman"/>
      <w:sz w:val="20"/>
      <w:szCs w:val="20"/>
      <w:lang w:eastAsia="ru-RU"/>
    </w:rPr>
  </w:style>
  <w:style w:type="character" w:styleId="af3">
    <w:name w:val="footnote reference"/>
    <w:aliases w:val="Знак сноски-FN"/>
    <w:basedOn w:val="a1"/>
    <w:uiPriority w:val="99"/>
    <w:unhideWhenUsed/>
    <w:rsid w:val="00F766A4"/>
    <w:rPr>
      <w:vertAlign w:val="superscript"/>
    </w:rPr>
  </w:style>
  <w:style w:type="character" w:styleId="af4">
    <w:name w:val="Strong"/>
    <w:basedOn w:val="a1"/>
    <w:uiPriority w:val="22"/>
    <w:qFormat/>
    <w:rsid w:val="00441445"/>
    <w:rPr>
      <w:b/>
      <w:bCs/>
    </w:rPr>
  </w:style>
  <w:style w:type="paragraph" w:customStyle="1" w:styleId="Default">
    <w:name w:val="Default"/>
    <w:rsid w:val="004414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ody Text"/>
    <w:basedOn w:val="a0"/>
    <w:link w:val="af6"/>
    <w:rsid w:val="00441445"/>
    <w:pPr>
      <w:spacing w:after="0" w:line="240" w:lineRule="auto"/>
      <w:jc w:val="center"/>
    </w:pPr>
    <w:rPr>
      <w:rFonts w:ascii="Times New Roman" w:eastAsia="Times New Roman" w:hAnsi="Times New Roman" w:cs="Times New Roman"/>
      <w:spacing w:val="2"/>
      <w:sz w:val="28"/>
      <w:szCs w:val="20"/>
      <w:lang w:eastAsia="ru-RU"/>
    </w:rPr>
  </w:style>
  <w:style w:type="character" w:customStyle="1" w:styleId="af6">
    <w:name w:val="Основной текст Знак"/>
    <w:basedOn w:val="a1"/>
    <w:link w:val="af5"/>
    <w:rsid w:val="00441445"/>
    <w:rPr>
      <w:rFonts w:ascii="Times New Roman" w:eastAsia="Times New Roman" w:hAnsi="Times New Roman" w:cs="Times New Roman"/>
      <w:spacing w:val="2"/>
      <w:sz w:val="28"/>
      <w:szCs w:val="20"/>
      <w:lang w:eastAsia="ru-RU"/>
    </w:rPr>
  </w:style>
  <w:style w:type="paragraph" w:styleId="af7">
    <w:name w:val="caption"/>
    <w:basedOn w:val="a0"/>
    <w:next w:val="a0"/>
    <w:qFormat/>
    <w:rsid w:val="00441445"/>
    <w:pPr>
      <w:spacing w:before="120" w:after="120" w:line="240" w:lineRule="auto"/>
    </w:pPr>
    <w:rPr>
      <w:rFonts w:ascii="Times New Roman" w:eastAsia="Times New Roman" w:hAnsi="Times New Roman" w:cs="Times New Roman"/>
      <w:b/>
      <w:sz w:val="20"/>
      <w:szCs w:val="20"/>
      <w:lang w:eastAsia="ru-RU"/>
    </w:rPr>
  </w:style>
  <w:style w:type="paragraph" w:customStyle="1" w:styleId="af8">
    <w:name w:val="СТ"/>
    <w:basedOn w:val="a0"/>
    <w:rsid w:val="00441445"/>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9">
    <w:name w:val="..."/>
    <w:basedOn w:val="Default"/>
    <w:next w:val="Default"/>
    <w:rsid w:val="00C35AB7"/>
    <w:rPr>
      <w:rFonts w:eastAsia="Times New Roman"/>
      <w:color w:val="auto"/>
      <w:lang w:eastAsia="ru-RU"/>
    </w:rPr>
  </w:style>
  <w:style w:type="paragraph" w:styleId="a">
    <w:name w:val="List Number"/>
    <w:basedOn w:val="a0"/>
    <w:rsid w:val="006B7E64"/>
    <w:pPr>
      <w:numPr>
        <w:numId w:val="14"/>
      </w:numPr>
      <w:tabs>
        <w:tab w:val="left" w:pos="567"/>
      </w:tabs>
      <w:spacing w:after="0" w:line="240" w:lineRule="auto"/>
      <w:jc w:val="both"/>
    </w:pPr>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semiHidden/>
    <w:rsid w:val="008C02F4"/>
    <w:rPr>
      <w:rFonts w:asciiTheme="majorHAnsi" w:eastAsiaTheme="majorEastAsia" w:hAnsiTheme="majorHAnsi" w:cstheme="majorBidi"/>
      <w:b/>
      <w:bCs/>
      <w:color w:val="4472C4" w:themeColor="accent1"/>
      <w:sz w:val="26"/>
      <w:szCs w:val="26"/>
    </w:rPr>
  </w:style>
  <w:style w:type="paragraph" w:styleId="HTML">
    <w:name w:val="HTML Preformatted"/>
    <w:basedOn w:val="a0"/>
    <w:link w:val="HTML0"/>
    <w:uiPriority w:val="99"/>
    <w:semiHidden/>
    <w:unhideWhenUsed/>
    <w:rsid w:val="006B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6B5A03"/>
    <w:rPr>
      <w:rFonts w:ascii="Courier New" w:eastAsia="Times New Roman" w:hAnsi="Courier New" w:cs="Courier New"/>
      <w:sz w:val="20"/>
      <w:szCs w:val="20"/>
      <w:lang w:eastAsia="ru-RU"/>
    </w:rPr>
  </w:style>
  <w:style w:type="character" w:customStyle="1" w:styleId="translation-word">
    <w:name w:val="translation-word"/>
    <w:basedOn w:val="a1"/>
    <w:rsid w:val="006B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01241">
      <w:bodyDiv w:val="1"/>
      <w:marLeft w:val="0"/>
      <w:marRight w:val="0"/>
      <w:marTop w:val="0"/>
      <w:marBottom w:val="0"/>
      <w:divBdr>
        <w:top w:val="none" w:sz="0" w:space="0" w:color="auto"/>
        <w:left w:val="none" w:sz="0" w:space="0" w:color="auto"/>
        <w:bottom w:val="none" w:sz="0" w:space="0" w:color="auto"/>
        <w:right w:val="none" w:sz="0" w:space="0" w:color="auto"/>
      </w:divBdr>
    </w:div>
    <w:div w:id="438723409">
      <w:bodyDiv w:val="1"/>
      <w:marLeft w:val="0"/>
      <w:marRight w:val="0"/>
      <w:marTop w:val="0"/>
      <w:marBottom w:val="0"/>
      <w:divBdr>
        <w:top w:val="none" w:sz="0" w:space="0" w:color="auto"/>
        <w:left w:val="none" w:sz="0" w:space="0" w:color="auto"/>
        <w:bottom w:val="none" w:sz="0" w:space="0" w:color="auto"/>
        <w:right w:val="none" w:sz="0" w:space="0" w:color="auto"/>
      </w:divBdr>
    </w:div>
    <w:div w:id="956834227">
      <w:bodyDiv w:val="1"/>
      <w:marLeft w:val="0"/>
      <w:marRight w:val="0"/>
      <w:marTop w:val="0"/>
      <w:marBottom w:val="0"/>
      <w:divBdr>
        <w:top w:val="none" w:sz="0" w:space="0" w:color="auto"/>
        <w:left w:val="none" w:sz="0" w:space="0" w:color="auto"/>
        <w:bottom w:val="none" w:sz="0" w:space="0" w:color="auto"/>
        <w:right w:val="none" w:sz="0" w:space="0" w:color="auto"/>
      </w:divBdr>
    </w:div>
    <w:div w:id="1059674330">
      <w:bodyDiv w:val="1"/>
      <w:marLeft w:val="0"/>
      <w:marRight w:val="0"/>
      <w:marTop w:val="0"/>
      <w:marBottom w:val="0"/>
      <w:divBdr>
        <w:top w:val="none" w:sz="0" w:space="0" w:color="auto"/>
        <w:left w:val="none" w:sz="0" w:space="0" w:color="auto"/>
        <w:bottom w:val="none" w:sz="0" w:space="0" w:color="auto"/>
        <w:right w:val="none" w:sz="0" w:space="0" w:color="auto"/>
      </w:divBdr>
    </w:div>
    <w:div w:id="1833443513">
      <w:bodyDiv w:val="1"/>
      <w:marLeft w:val="0"/>
      <w:marRight w:val="0"/>
      <w:marTop w:val="0"/>
      <w:marBottom w:val="0"/>
      <w:divBdr>
        <w:top w:val="none" w:sz="0" w:space="0" w:color="auto"/>
        <w:left w:val="none" w:sz="0" w:space="0" w:color="auto"/>
        <w:bottom w:val="none" w:sz="0" w:space="0" w:color="auto"/>
        <w:right w:val="none" w:sz="0" w:space="0" w:color="auto"/>
      </w:divBdr>
    </w:div>
    <w:div w:id="201426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66D1-A522-412F-B1AA-AA43E67B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4426</Words>
  <Characters>25229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админ</cp:lastModifiedBy>
  <cp:revision>9</cp:revision>
  <dcterms:created xsi:type="dcterms:W3CDTF">2020-06-10T13:53:00Z</dcterms:created>
  <dcterms:modified xsi:type="dcterms:W3CDTF">2023-01-06T08:03:00Z</dcterms:modified>
</cp:coreProperties>
</file>